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C492" w14:textId="77777777" w:rsidR="002E56E7" w:rsidRPr="00C81333" w:rsidRDefault="002E56E7" w:rsidP="004575D3">
      <w:pPr>
        <w:pStyle w:val="titleheader"/>
        <w:rPr>
          <w:rFonts w:ascii="Times New Roman" w:hAnsi="Times New Roman"/>
          <w:caps/>
          <w:sz w:val="28"/>
          <w:szCs w:val="28"/>
        </w:rPr>
      </w:pPr>
      <w:r w:rsidRPr="00C81333">
        <w:rPr>
          <w:rFonts w:ascii="Times New Roman" w:hAnsi="Times New Roman"/>
          <w:caps/>
          <w:sz w:val="28"/>
          <w:szCs w:val="28"/>
        </w:rPr>
        <w:t xml:space="preserve">KẾ HOẠCH GIÁO DỤC Tháng 11 </w:t>
      </w:r>
    </w:p>
    <w:p w14:paraId="6EB1FDDC" w14:textId="77777777" w:rsidR="002E56E7" w:rsidRPr="00C81333" w:rsidRDefault="002E56E7" w:rsidP="004575D3">
      <w:pPr>
        <w:pStyle w:val="subheader"/>
        <w:rPr>
          <w:rFonts w:ascii="Times New Roman" w:hAnsi="Times New Roman"/>
          <w:sz w:val="28"/>
          <w:szCs w:val="28"/>
        </w:rPr>
      </w:pPr>
      <w:r w:rsidRPr="00C81333">
        <w:rPr>
          <w:rFonts w:ascii="Times New Roman" w:hAnsi="Times New Roman"/>
          <w:sz w:val="28"/>
          <w:szCs w:val="28"/>
        </w:rPr>
        <w:t>Thực hiện 4 tuần</w:t>
      </w:r>
    </w:p>
    <w:p w14:paraId="644BE8CF" w14:textId="4F2F3E1E" w:rsidR="00011A7D" w:rsidRPr="00C81333" w:rsidRDefault="002E56E7" w:rsidP="004575D3">
      <w:pPr>
        <w:pStyle w:val="NormalWeb"/>
        <w:spacing w:before="0" w:after="0"/>
      </w:pPr>
      <w:r w:rsidRPr="00C81333">
        <w:t xml:space="preserve">Giáo viên thực hiện: </w:t>
      </w:r>
      <w:r w:rsidR="00A75EEE" w:rsidRPr="00C81333">
        <w:t>Triệu Mùi Chuổng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4052"/>
        <w:gridCol w:w="4757"/>
        <w:gridCol w:w="1406"/>
      </w:tblGrid>
      <w:tr w:rsidR="002E56E7" w:rsidRPr="00C81333" w14:paraId="29A6F9D9" w14:textId="77777777" w:rsidTr="00F04F7D">
        <w:trPr>
          <w:trHeight w:val="567"/>
        </w:trPr>
        <w:tc>
          <w:tcPr>
            <w:tcW w:w="13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C6F2D1" w14:textId="77777777" w:rsidR="002E56E7" w:rsidRPr="00C81333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5E164B" w14:textId="77777777" w:rsidR="002E56E7" w:rsidRPr="00C81333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89F0F9" w14:textId="77777777" w:rsidR="002E56E7" w:rsidRPr="00C81333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EE3D00" w14:textId="77777777" w:rsidR="002E56E7" w:rsidRPr="00C81333" w:rsidRDefault="002E56E7" w:rsidP="004575D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2E56E7" w:rsidRPr="00C81333" w14:paraId="7775DFCD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51DC99F5" w14:textId="2E289896" w:rsidR="002E56E7" w:rsidRDefault="00941E6C" w:rsidP="00941E6C">
            <w:pPr>
              <w:pStyle w:val="NormalWeb"/>
              <w:spacing w:before="0" w:after="0"/>
              <w:rPr>
                <w:rStyle w:val="Strong"/>
                <w:color w:val="2980B9"/>
              </w:rPr>
            </w:pPr>
            <w:r w:rsidRPr="00941E6C">
              <w:rPr>
                <w:rStyle w:val="Strong"/>
                <w:bCs w:val="0"/>
                <w:color w:val="2980B9"/>
              </w:rPr>
              <w:t>1</w:t>
            </w:r>
            <w:r w:rsidRPr="00941E6C">
              <w:rPr>
                <w:rStyle w:val="Strong"/>
                <w:b w:val="0"/>
                <w:bCs w:val="0"/>
                <w:color w:val="2980B9"/>
              </w:rPr>
              <w:t>.</w:t>
            </w:r>
            <w:r>
              <w:rPr>
                <w:rStyle w:val="Strong"/>
                <w:color w:val="2980B9"/>
              </w:rPr>
              <w:t xml:space="preserve"> </w:t>
            </w:r>
            <w:r w:rsidR="002E56E7" w:rsidRPr="00C81333">
              <w:rPr>
                <w:rStyle w:val="Strong"/>
                <w:color w:val="2980B9"/>
              </w:rPr>
              <w:t>Giáo dục phát triển thể chất</w:t>
            </w:r>
          </w:p>
          <w:p w14:paraId="05CBD34D" w14:textId="77777777" w:rsidR="00941E6C" w:rsidRPr="00C81333" w:rsidRDefault="00941E6C" w:rsidP="00941E6C">
            <w:pPr>
              <w:pStyle w:val="NormalWeb"/>
              <w:spacing w:before="0" w:after="0"/>
              <w:rPr>
                <w:b/>
                <w:bCs/>
              </w:rPr>
            </w:pPr>
          </w:p>
        </w:tc>
      </w:tr>
      <w:tr w:rsidR="00C81333" w:rsidRPr="00C81333" w14:paraId="3544C6D3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642B9D00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1: </w:t>
            </w:r>
          </w:p>
          <w:p w14:paraId="26CD2CF3" w14:textId="7832EEAD" w:rsidR="00C81333" w:rsidRPr="00C81333" w:rsidRDefault="00C81333" w:rsidP="00C8133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hAnsi="Times New Roman"/>
                <w:sz w:val="28"/>
                <w:szCs w:val="28"/>
              </w:rPr>
              <w:t>Trẻ biết làm theo cô một số động tác trong bài tập thể dục sáng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FB4F58" w14:textId="77777777" w:rsidR="00C81333" w:rsidRPr="00C81333" w:rsidRDefault="00C81333" w:rsidP="00C81333">
            <w:pPr>
              <w:pStyle w:val="NormalWeb"/>
            </w:pPr>
            <w:r w:rsidRPr="00C81333">
              <w:t>Bài tập thể dục số 1</w:t>
            </w:r>
          </w:p>
          <w:p w14:paraId="481FBD68" w14:textId="77777777" w:rsidR="00C81333" w:rsidRPr="00C81333" w:rsidRDefault="00C81333" w:rsidP="00C81333">
            <w:pPr>
              <w:pStyle w:val="NormalWeb"/>
            </w:pPr>
            <w:r w:rsidRPr="00C81333">
              <w:t>Tập với nơ </w:t>
            </w:r>
          </w:p>
          <w:p w14:paraId="04B221D7" w14:textId="77777777" w:rsidR="00C81333" w:rsidRPr="00C81333" w:rsidRDefault="00C81333" w:rsidP="00C81333">
            <w:pPr>
              <w:pStyle w:val="NormalWeb"/>
            </w:pPr>
            <w:r w:rsidRPr="00C81333">
              <w:t>Bài tập thể dục số 2</w:t>
            </w:r>
          </w:p>
          <w:p w14:paraId="40C8ED87" w14:textId="77777777" w:rsidR="00C81333" w:rsidRPr="00C81333" w:rsidRDefault="00C81333" w:rsidP="00C81333">
            <w:pPr>
              <w:pStyle w:val="NormalWeb"/>
            </w:pPr>
            <w:r w:rsidRPr="00C81333">
              <w:t>Tập với nơ</w:t>
            </w:r>
          </w:p>
          <w:p w14:paraId="774D2543" w14:textId="77777777" w:rsidR="00C81333" w:rsidRPr="00C81333" w:rsidRDefault="00C81333" w:rsidP="00C81333">
            <w:pPr>
              <w:pStyle w:val="NormalWeb"/>
            </w:pPr>
            <w:r w:rsidRPr="00C81333">
              <w:t>Bài tập thể dục số 3</w:t>
            </w:r>
          </w:p>
          <w:p w14:paraId="30C7CE50" w14:textId="036A4352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Tập với nơ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7C429E36" w14:textId="64888991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Bài tập thể dục sáng số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BC84F1" w14:textId="0C79A932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24/11/2025</w:t>
            </w:r>
          </w:p>
        </w:tc>
      </w:tr>
      <w:tr w:rsidR="00C81333" w:rsidRPr="00C81333" w14:paraId="7E5E01F9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27C943B2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6: </w:t>
            </w:r>
          </w:p>
          <w:p w14:paraId="681C57BE" w14:textId="6F36D4F5" w:rsidR="00C81333" w:rsidRPr="00C81333" w:rsidRDefault="00C81333" w:rsidP="00C8133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hAnsi="Times New Roman"/>
                <w:sz w:val="28"/>
                <w:szCs w:val="28"/>
              </w:rPr>
              <w:t>Trẻ biết phối hợp được tay, chân, cơ thể trong khi bò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548C9F" w14:textId="77777777" w:rsidR="00C81333" w:rsidRPr="00C81333" w:rsidRDefault="00C81333" w:rsidP="00C81333">
            <w:pPr>
              <w:pStyle w:val="NormalWeb"/>
            </w:pPr>
            <w:r w:rsidRPr="00C81333">
              <w:t> Bò tự do</w:t>
            </w:r>
          </w:p>
          <w:p w14:paraId="04A3A002" w14:textId="77777777" w:rsidR="00C81333" w:rsidRPr="00C81333" w:rsidRDefault="00C81333" w:rsidP="00C81333">
            <w:pPr>
              <w:pStyle w:val="NormalWeb"/>
            </w:pPr>
            <w:r w:rsidRPr="00C81333">
              <w:t>Bò theo hướng thẳng</w:t>
            </w:r>
            <w:r w:rsidRPr="00C81333">
              <w:br w:type="page"/>
              <w:t>Bò qua vật cản</w:t>
            </w:r>
          </w:p>
          <w:p w14:paraId="2A0FC63E" w14:textId="143E23F4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2EF5F619" w14:textId="77777777" w:rsidR="00C81333" w:rsidRPr="00C81333" w:rsidRDefault="00C81333" w:rsidP="00C81333">
            <w:pPr>
              <w:pStyle w:val="NormalWeb"/>
            </w:pPr>
            <w:r w:rsidRPr="00C81333">
              <w:t>Phát triển vận động</w:t>
            </w:r>
          </w:p>
          <w:p w14:paraId="2CEEE83D" w14:textId="77777777" w:rsidR="00C81333" w:rsidRPr="00C81333" w:rsidRDefault="00C81333" w:rsidP="00C81333">
            <w:pPr>
              <w:pStyle w:val="NormalWeb"/>
            </w:pPr>
            <w:r w:rsidRPr="00C81333">
              <w:t>- VĐCB: Bò qua vật cản</w:t>
            </w:r>
          </w:p>
          <w:p w14:paraId="645026C1" w14:textId="77777777" w:rsidR="00C81333" w:rsidRPr="00C81333" w:rsidRDefault="00C81333" w:rsidP="00C81333">
            <w:pPr>
              <w:pStyle w:val="NormalWeb"/>
            </w:pPr>
            <w:r w:rsidRPr="00C81333">
              <w:t>- TCVĐ: Đứng vào vòng</w:t>
            </w:r>
          </w:p>
          <w:p w14:paraId="2DD6DC81" w14:textId="1EA54B5A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- ĐTHT: Bụng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D617DB" w14:textId="551FF50C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03/11/2025</w:t>
            </w:r>
          </w:p>
        </w:tc>
      </w:tr>
      <w:tr w:rsidR="00C81333" w:rsidRPr="00C81333" w14:paraId="3B9CC6E1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5484A6E3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20: </w:t>
            </w:r>
          </w:p>
          <w:p w14:paraId="026DCC1C" w14:textId="000347BB" w:rsidR="00C81333" w:rsidRPr="00C81333" w:rsidRDefault="00C81333" w:rsidP="00C8133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hAnsi="Times New Roman"/>
                <w:sz w:val="28"/>
                <w:szCs w:val="28"/>
              </w:rPr>
              <w:t>Trẻ biết ngủ một giấc trưa.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3C0685" w14:textId="08FBCE18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Thói quen ngủ đúng giờ, ngủ một giấc trưa. Ngủ ngon không khóc khi thức dậy.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1ED2F212" w14:textId="343EC129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Vệ sinh - ăn -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9D6E4A" w14:textId="1BD0899C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24/11/2025</w:t>
            </w:r>
          </w:p>
        </w:tc>
      </w:tr>
      <w:tr w:rsidR="00C81333" w:rsidRPr="00C81333" w14:paraId="6E5A8123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5625CB8B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31: </w:t>
            </w:r>
          </w:p>
          <w:p w14:paraId="287D7D99" w14:textId="0437B123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Trẻ biết một số vật dụng nguy hiểm khi được nhắc nhở.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2301A0" w14:textId="77777777" w:rsidR="00C81333" w:rsidRPr="00C81333" w:rsidRDefault="00C81333" w:rsidP="00C81333">
            <w:pPr>
              <w:pStyle w:val="NormalWeb"/>
            </w:pPr>
            <w:r w:rsidRPr="00C81333">
              <w:t>Phích nước, bếp đang đun, ổ điện</w:t>
            </w:r>
          </w:p>
          <w:p w14:paraId="76DB8EE8" w14:textId="70021ED4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1C65A4B4" w14:textId="77777777" w:rsidR="00C81333" w:rsidRPr="00C81333" w:rsidRDefault="00C81333" w:rsidP="00C81333">
            <w:pPr>
              <w:pStyle w:val="NormalWeb"/>
            </w:pPr>
            <w:r w:rsidRPr="00C81333">
              <w:t>Kỹ năng sống</w:t>
            </w:r>
          </w:p>
          <w:p w14:paraId="6E4B9E7B" w14:textId="3F1E3082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Nhận biết một số vật dụng gây nguy hiểm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0BD0EA" w14:textId="7226120E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14/11/2025</w:t>
            </w:r>
          </w:p>
        </w:tc>
      </w:tr>
      <w:tr w:rsidR="00C81333" w:rsidRPr="00C81333" w14:paraId="5B92F538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1191DA5" w14:textId="66727853" w:rsidR="00941E6C" w:rsidRPr="00941E6C" w:rsidRDefault="00C81333" w:rsidP="00C81333">
            <w:pPr>
              <w:pStyle w:val="NormalWeb"/>
              <w:spacing w:before="0" w:after="0"/>
              <w:rPr>
                <w:b/>
                <w:bCs/>
                <w:color w:val="2980B9"/>
              </w:rPr>
            </w:pPr>
            <w:r w:rsidRPr="00C81333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C81333" w:rsidRPr="00C81333" w14:paraId="234C6751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0B5CCF96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MT 36: </w:t>
            </w:r>
          </w:p>
          <w:p w14:paraId="507EED14" w14:textId="77777777" w:rsidR="00C81333" w:rsidRDefault="00C81333" w:rsidP="00C81333">
            <w:pPr>
              <w:pStyle w:val="NormalWeb"/>
              <w:spacing w:before="0" w:after="0"/>
            </w:pPr>
            <w:r w:rsidRPr="00C81333">
              <w:t>Trẻ biết chơi bắt chước một số hành động quen thuộc của những người gần gũi</w:t>
            </w:r>
          </w:p>
          <w:p w14:paraId="489367A2" w14:textId="6793513F" w:rsidR="00941E6C" w:rsidRPr="00C81333" w:rsidRDefault="00941E6C" w:rsidP="00C81333">
            <w:pPr>
              <w:pStyle w:val="NormalWeb"/>
              <w:spacing w:before="0" w:after="0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064C54F" w14:textId="77777777" w:rsidR="00C81333" w:rsidRPr="00C81333" w:rsidRDefault="00C81333" w:rsidP="00C81333">
            <w:pPr>
              <w:pStyle w:val="NormalWeb"/>
            </w:pPr>
            <w:r w:rsidRPr="00C81333">
              <w:t>Những người thân yêu</w:t>
            </w:r>
          </w:p>
          <w:p w14:paraId="25471327" w14:textId="44F23699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063A8031" w14:textId="77777777" w:rsidR="00C81333" w:rsidRPr="00C81333" w:rsidRDefault="00C81333" w:rsidP="00C8133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Style w:val="Strong"/>
                <w:rFonts w:eastAsia="Times New Roman"/>
                <w:b w:val="0"/>
                <w:bCs w:val="0"/>
              </w:rPr>
              <w:t xml:space="preserve">Góc thao tác vai </w:t>
            </w:r>
          </w:p>
          <w:p w14:paraId="0D5495B2" w14:textId="77777777" w:rsidR="00C81333" w:rsidRPr="00C81333" w:rsidRDefault="00C81333" w:rsidP="00C81333">
            <w:pPr>
              <w:pStyle w:val="NormalWeb"/>
            </w:pPr>
            <w:r w:rsidRPr="00C81333">
              <w:t>Xúc cho em ăn</w:t>
            </w:r>
          </w:p>
          <w:p w14:paraId="5E8E9A69" w14:textId="00FF827E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C6A8F4" w14:textId="0F97F82D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10/11/2025</w:t>
            </w:r>
          </w:p>
        </w:tc>
      </w:tr>
      <w:tr w:rsidR="00C81333" w:rsidRPr="00C81333" w14:paraId="143E6F6D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5418906B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39: </w:t>
            </w:r>
          </w:p>
          <w:p w14:paraId="1F289CBE" w14:textId="19A0CD4F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Trẻ nói được tên của những người gần gũi khi được hỏi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795691" w14:textId="77777777" w:rsidR="00C81333" w:rsidRPr="00C81333" w:rsidRDefault="00C81333" w:rsidP="00C81333">
            <w:pPr>
              <w:pStyle w:val="NormalWeb"/>
            </w:pPr>
            <w:r w:rsidRPr="00C81333">
              <w:t> - Người thân trong gia đình</w:t>
            </w:r>
          </w:p>
          <w:p w14:paraId="5AFAC16E" w14:textId="77777777" w:rsidR="00C81333" w:rsidRPr="00C81333" w:rsidRDefault="00C81333" w:rsidP="00C81333">
            <w:pPr>
              <w:pStyle w:val="NormalWeb"/>
            </w:pPr>
            <w:r w:rsidRPr="00C81333">
              <w:t>- Cô giáo và các bạn</w:t>
            </w:r>
          </w:p>
          <w:p w14:paraId="164953F8" w14:textId="60DB811C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545F09F2" w14:textId="77777777" w:rsidR="00C81333" w:rsidRPr="00C81333" w:rsidRDefault="00C81333" w:rsidP="00C81333">
            <w:pPr>
              <w:pStyle w:val="NormalWeb"/>
            </w:pPr>
            <w:r w:rsidRPr="00C81333">
              <w:t>Nhận biết tập nói</w:t>
            </w:r>
          </w:p>
          <w:p w14:paraId="5D0D7855" w14:textId="77777777" w:rsidR="00C81333" w:rsidRPr="00C81333" w:rsidRDefault="00C81333" w:rsidP="00C81333">
            <w:pPr>
              <w:pStyle w:val="NormalWeb"/>
            </w:pPr>
            <w:r w:rsidRPr="00C81333">
              <w:t>Nhận biết tên, công việc cô giáo của bé</w:t>
            </w:r>
          </w:p>
          <w:p w14:paraId="1A46D634" w14:textId="68CE3289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(Lần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943EEA" w14:textId="43842BC4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17/11/2025</w:t>
            </w:r>
          </w:p>
        </w:tc>
      </w:tr>
      <w:tr w:rsidR="00C81333" w:rsidRPr="00C81333" w14:paraId="0C12C6BE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408FDF89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42: </w:t>
            </w:r>
          </w:p>
          <w:p w14:paraId="13D88055" w14:textId="48F106FF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Trẻ chỉ/ nói tên hoặc lấy hoặc cất đúng đồ chơi màu đỏ vàng/ xanh theo yêu cầu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C003FC" w14:textId="58A56017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Màu đỏ, vàng, xanh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2F9B2DD5" w14:textId="77777777" w:rsidR="00C81333" w:rsidRPr="00C81333" w:rsidRDefault="00C81333" w:rsidP="00C81333">
            <w:pPr>
              <w:pStyle w:val="NormalWeb"/>
            </w:pPr>
            <w:r w:rsidRPr="00C81333">
              <w:t>Nhận biết phân biệt</w:t>
            </w:r>
          </w:p>
          <w:p w14:paraId="6F3A20C3" w14:textId="77777777" w:rsidR="00C81333" w:rsidRPr="00C81333" w:rsidRDefault="00C81333" w:rsidP="00C81333">
            <w:pPr>
              <w:pStyle w:val="NormalWeb"/>
            </w:pPr>
            <w:r w:rsidRPr="00C81333">
              <w:t>Nhận biết, phân biệt màu đỏ - màu vàng</w:t>
            </w:r>
          </w:p>
          <w:p w14:paraId="4BCF1A80" w14:textId="2407D79F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3890AA" w14:textId="62363996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10/11/2025</w:t>
            </w:r>
          </w:p>
        </w:tc>
      </w:tr>
      <w:tr w:rsidR="00C81333" w:rsidRPr="00C81333" w14:paraId="2665F3BA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C6460B" w14:textId="77777777" w:rsidR="00C81333" w:rsidRDefault="00C81333" w:rsidP="00C81333">
            <w:pPr>
              <w:pStyle w:val="NormalWeb"/>
              <w:spacing w:before="0" w:after="0"/>
              <w:rPr>
                <w:rStyle w:val="Strong"/>
                <w:color w:val="2980B9"/>
              </w:rPr>
            </w:pPr>
            <w:r w:rsidRPr="00C81333">
              <w:rPr>
                <w:rStyle w:val="Strong"/>
                <w:color w:val="2980B9"/>
              </w:rPr>
              <w:t>3. Giáo dục phát triển ngôn ngữ</w:t>
            </w:r>
          </w:p>
          <w:p w14:paraId="475F199A" w14:textId="63FFF1AA" w:rsidR="00941E6C" w:rsidRPr="00C81333" w:rsidRDefault="00941E6C" w:rsidP="00C81333">
            <w:pPr>
              <w:pStyle w:val="NormalWeb"/>
              <w:spacing w:before="0" w:after="0"/>
              <w:rPr>
                <w:b/>
                <w:bCs/>
              </w:rPr>
            </w:pPr>
          </w:p>
        </w:tc>
      </w:tr>
      <w:tr w:rsidR="00C81333" w:rsidRPr="00C81333" w14:paraId="4E647D43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6CE700F7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53: </w:t>
            </w:r>
          </w:p>
          <w:p w14:paraId="37A8FDAB" w14:textId="61A6406C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Trẻ đọc vuốt đuôi được bài thơ, ca dao, đồng dao với sự giúp đỡ của cô giáo.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1858C5" w14:textId="310F3E00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Bài thơ, ca dao, đồng dao phù hợp lứa tuổi.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5E7B1066" w14:textId="77777777" w:rsidR="00C81333" w:rsidRPr="00C81333" w:rsidRDefault="00C81333" w:rsidP="00C81333">
            <w:pPr>
              <w:pStyle w:val="NormalWeb"/>
            </w:pPr>
            <w:r w:rsidRPr="00C81333">
              <w:t>Làm quen văn học</w:t>
            </w:r>
          </w:p>
          <w:p w14:paraId="3230F2BF" w14:textId="77777777" w:rsidR="00C81333" w:rsidRPr="00C81333" w:rsidRDefault="00C81333" w:rsidP="00C81333">
            <w:pPr>
              <w:pStyle w:val="NormalWeb"/>
            </w:pPr>
            <w:r w:rsidRPr="00C81333">
              <w:t>Thơ "Bàn tay cô giáo"</w:t>
            </w:r>
          </w:p>
          <w:p w14:paraId="1ADD4D20" w14:textId="77777777" w:rsidR="00C81333" w:rsidRPr="00C81333" w:rsidRDefault="00C81333" w:rsidP="00C81333">
            <w:pPr>
              <w:pStyle w:val="NormalWeb"/>
            </w:pPr>
            <w:r w:rsidRPr="00C81333">
              <w:t>(Lần 1)</w:t>
            </w:r>
          </w:p>
          <w:p w14:paraId="215BA95A" w14:textId="36E47FE5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7CAF78" w14:textId="05E30FEC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21/11/2025</w:t>
            </w:r>
          </w:p>
        </w:tc>
      </w:tr>
      <w:tr w:rsidR="00C81333" w:rsidRPr="00C81333" w14:paraId="5A0C7CA1" w14:textId="77777777" w:rsidTr="00F04F7D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B89E942" w14:textId="77777777" w:rsidR="00C81333" w:rsidRDefault="00C81333" w:rsidP="00C81333">
            <w:pPr>
              <w:pStyle w:val="NormalWeb"/>
              <w:spacing w:before="0" w:after="0"/>
              <w:rPr>
                <w:rStyle w:val="Strong"/>
                <w:color w:val="2980B9"/>
              </w:rPr>
            </w:pPr>
            <w:r w:rsidRPr="00C81333">
              <w:rPr>
                <w:rStyle w:val="Strong"/>
                <w:color w:val="2980B9"/>
              </w:rPr>
              <w:t>4. Giáo dục phát triển tình cảm, kỹ năng xã hội và thẩm mỹ</w:t>
            </w:r>
          </w:p>
          <w:p w14:paraId="0026580C" w14:textId="0EC7302D" w:rsidR="00941E6C" w:rsidRPr="00C81333" w:rsidRDefault="00941E6C" w:rsidP="00C81333">
            <w:pPr>
              <w:pStyle w:val="NormalWeb"/>
              <w:spacing w:before="0" w:after="0"/>
              <w:rPr>
                <w:b/>
                <w:bCs/>
              </w:rPr>
            </w:pPr>
          </w:p>
        </w:tc>
      </w:tr>
      <w:tr w:rsidR="00C81333" w:rsidRPr="00C81333" w14:paraId="45D7BED6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0A8FD53D" w14:textId="77777777" w:rsidR="00C81333" w:rsidRPr="00C81333" w:rsidRDefault="00C81333" w:rsidP="00C8133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68: </w:t>
            </w:r>
          </w:p>
          <w:p w14:paraId="665C2949" w14:textId="42025CA1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Trẻ biết thể hiện một số hành vi xã hội đơn giản qua trò chơi giả bộ. 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8A8B6EC" w14:textId="4E3DDAA8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Trò chơi bế em, khuấy bột cho em, xúc cho em ăn, ru em ngủ, nghe điện thoại….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5BB51110" w14:textId="77777777" w:rsidR="00C81333" w:rsidRPr="00C81333" w:rsidRDefault="00C81333" w:rsidP="00C8133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Style w:val="Strong"/>
                <w:rFonts w:eastAsia="Times New Roman"/>
                <w:b w:val="0"/>
                <w:bCs w:val="0"/>
              </w:rPr>
              <w:t>Góc thao tác vai</w:t>
            </w:r>
          </w:p>
          <w:p w14:paraId="3F28EF24" w14:textId="4C5C6BE7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Ru em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6B0CD3" w14:textId="0B760418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>17/11/2025</w:t>
            </w:r>
          </w:p>
        </w:tc>
      </w:tr>
      <w:tr w:rsidR="00C81333" w:rsidRPr="00C81333" w14:paraId="33A1FA00" w14:textId="77777777" w:rsidTr="00C813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06AFDF68" w14:textId="305A0BCE" w:rsidR="00C81333" w:rsidRPr="00941E6C" w:rsidRDefault="00C81333" w:rsidP="00941E6C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t xml:space="preserve">MT 71: </w:t>
            </w:r>
            <w:r w:rsidRPr="00941E6C">
              <w:rPr>
                <w:rFonts w:ascii="Times New Roman" w:hAnsi="Times New Roman"/>
                <w:sz w:val="28"/>
                <w:szCs w:val="28"/>
              </w:rPr>
              <w:t>Trẻ biết lắng nghe giai điệu một vài bài hát quen thuộc.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1A4777" w14:textId="7114D302" w:rsidR="00C81333" w:rsidRPr="00C81333" w:rsidRDefault="00C81333" w:rsidP="00C81333">
            <w:pPr>
              <w:pStyle w:val="NormalWeb"/>
              <w:spacing w:before="0" w:after="0"/>
            </w:pPr>
            <w:r w:rsidRPr="00C81333">
              <w:t>Bài hát, bản nhạc phù hợp lứa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7B46079F" w14:textId="77777777" w:rsidR="00C81333" w:rsidRPr="00C81333" w:rsidRDefault="00C81333" w:rsidP="00C81333">
            <w:pPr>
              <w:pStyle w:val="NormalWeb"/>
            </w:pPr>
            <w:r w:rsidRPr="00C81333">
              <w:t>Giáo dục âm nhạc</w:t>
            </w:r>
          </w:p>
          <w:p w14:paraId="489F4D35" w14:textId="77777777" w:rsidR="00C81333" w:rsidRPr="00C81333" w:rsidRDefault="00C81333" w:rsidP="00C81333">
            <w:pPr>
              <w:pStyle w:val="NormalWeb"/>
            </w:pPr>
            <w:r w:rsidRPr="00C81333">
              <w:lastRenderedPageBreak/>
              <w:t>-DH "Cô và mẹ"</w:t>
            </w:r>
          </w:p>
          <w:p w14:paraId="19C75E0E" w14:textId="6FA86DD1" w:rsidR="00C81333" w:rsidRPr="00C81333" w:rsidRDefault="00C81333" w:rsidP="00C81333">
            <w:pPr>
              <w:pStyle w:val="NormalWeb"/>
            </w:pPr>
            <w:r w:rsidRPr="00C81333">
              <w:t>- NH "Cô giáo em</w:t>
            </w:r>
            <w:r>
              <w:t>”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6FFF4D" w14:textId="6FB7754D" w:rsidR="00C81333" w:rsidRPr="00C81333" w:rsidRDefault="00C81333" w:rsidP="00C8133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13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28/11/2025</w:t>
            </w:r>
          </w:p>
        </w:tc>
      </w:tr>
    </w:tbl>
    <w:p w14:paraId="1B376FF8" w14:textId="77777777" w:rsidR="005454AD" w:rsidRPr="00C81333" w:rsidRDefault="005454AD" w:rsidP="004575D3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C81333" w14:paraId="461EEA04" w14:textId="77777777" w:rsidTr="00941E6C">
        <w:trPr>
          <w:trHeight w:val="3247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DUY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T C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Ủ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A BGH</w:t>
            </w:r>
          </w:p>
          <w:p w14:paraId="03C891B3" w14:textId="77777777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KT. HI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408A3E11" w14:textId="77777777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PHÓ HI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127BFB4E" w14:textId="0031D5DC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A7DDBE9" wp14:editId="0F634D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57150</wp:posOffset>
                  </wp:positionV>
                  <wp:extent cx="1819275" cy="933450"/>
                  <wp:effectExtent l="0" t="0" r="9525" b="0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LAN 2025-2026\Chữ ký tổ NT-M- C\gen-h-chữ ký chị phạm hươ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48CBE" w14:textId="434D1BD7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61B643F8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77777777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21393D" w14:textId="77777777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9DB5A0" w14:textId="77777777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Ph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ạ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m Th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ị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77777777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Ổ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NG CHUYÊN MÔN</w:t>
            </w:r>
          </w:p>
          <w:p w14:paraId="6715E39C" w14:textId="44C14038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5680" behindDoc="0" locked="0" layoutInCell="1" allowOverlap="1" wp14:anchorId="6D9E02C2" wp14:editId="3ACB57F5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200025</wp:posOffset>
                  </wp:positionV>
                  <wp:extent cx="1457325" cy="619125"/>
                  <wp:effectExtent l="0" t="0" r="9525" b="9525"/>
                  <wp:wrapNone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C9D1BB" w14:textId="3A400309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27FC8A7" w14:textId="619A0313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4180B8" w14:textId="77777777" w:rsidR="005454AD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5B690C" w14:textId="77777777" w:rsidR="00941E6C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2473B051" w14:textId="5AB9696C" w:rsidR="005454AD" w:rsidRPr="00C81333" w:rsidRDefault="00736685" w:rsidP="004575D3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 w:rsidR="001053CD"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C81333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0054AB55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0A8B3D29" w14:textId="3BBB60D9" w:rsidR="005454AD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7728" behindDoc="0" locked="0" layoutInCell="1" allowOverlap="1" wp14:anchorId="36FD0946" wp14:editId="12F5CD84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190500</wp:posOffset>
                  </wp:positionV>
                  <wp:extent cx="920750" cy="786315"/>
                  <wp:effectExtent l="0" t="0" r="0" b="0"/>
                  <wp:wrapNone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78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AB5F54F" w14:textId="14C3EF2D" w:rsidR="005454AD" w:rsidRDefault="005454AD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2B3322" w14:textId="77777777" w:rsidR="00941E6C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554ABC" w14:textId="77777777" w:rsidR="00941E6C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20EEA8" w14:textId="77777777" w:rsidR="00941E6C" w:rsidRPr="00C81333" w:rsidRDefault="00941E6C" w:rsidP="004575D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33D9" w14:textId="59BF1319" w:rsidR="005454AD" w:rsidRPr="00C81333" w:rsidRDefault="00A802D8" w:rsidP="004575D3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B76F25"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053CD" w:rsidRPr="00C81333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</w:p>
        </w:tc>
      </w:tr>
    </w:tbl>
    <w:p w14:paraId="2B0481A8" w14:textId="77777777" w:rsidR="005454AD" w:rsidRPr="00C81333" w:rsidRDefault="005454AD" w:rsidP="004575D3">
      <w:pPr>
        <w:rPr>
          <w:rFonts w:ascii="Times New Roman" w:hAnsi="Times New Roman"/>
          <w:sz w:val="28"/>
          <w:szCs w:val="28"/>
        </w:rPr>
      </w:pPr>
    </w:p>
    <w:sectPr w:rsidR="005454AD" w:rsidRPr="00C81333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020B1"/>
    <w:multiLevelType w:val="hybridMultilevel"/>
    <w:tmpl w:val="72E4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11A7D"/>
    <w:rsid w:val="00075244"/>
    <w:rsid w:val="001053CD"/>
    <w:rsid w:val="0012719B"/>
    <w:rsid w:val="00215F25"/>
    <w:rsid w:val="002A71A2"/>
    <w:rsid w:val="002E56E7"/>
    <w:rsid w:val="003330D4"/>
    <w:rsid w:val="00356219"/>
    <w:rsid w:val="003D423B"/>
    <w:rsid w:val="004575D3"/>
    <w:rsid w:val="0052067B"/>
    <w:rsid w:val="005454AD"/>
    <w:rsid w:val="00581A7D"/>
    <w:rsid w:val="005A28AA"/>
    <w:rsid w:val="005E7DE2"/>
    <w:rsid w:val="00650E43"/>
    <w:rsid w:val="00681989"/>
    <w:rsid w:val="006C7F04"/>
    <w:rsid w:val="00736685"/>
    <w:rsid w:val="007B7D1B"/>
    <w:rsid w:val="008711FA"/>
    <w:rsid w:val="008D40C1"/>
    <w:rsid w:val="00941E6C"/>
    <w:rsid w:val="00946113"/>
    <w:rsid w:val="00961091"/>
    <w:rsid w:val="009A0118"/>
    <w:rsid w:val="00A75EEE"/>
    <w:rsid w:val="00A802D8"/>
    <w:rsid w:val="00AA549A"/>
    <w:rsid w:val="00AC1432"/>
    <w:rsid w:val="00AF3300"/>
    <w:rsid w:val="00B25717"/>
    <w:rsid w:val="00B53A56"/>
    <w:rsid w:val="00B76F25"/>
    <w:rsid w:val="00BC713D"/>
    <w:rsid w:val="00BE0E50"/>
    <w:rsid w:val="00C00CD2"/>
    <w:rsid w:val="00C13126"/>
    <w:rsid w:val="00C81333"/>
    <w:rsid w:val="00CA1F97"/>
    <w:rsid w:val="00CC181B"/>
    <w:rsid w:val="00CF1D3C"/>
    <w:rsid w:val="00D30CF3"/>
    <w:rsid w:val="00D73BA9"/>
    <w:rsid w:val="00DC6D24"/>
    <w:rsid w:val="00E217EE"/>
    <w:rsid w:val="00E52010"/>
    <w:rsid w:val="00E81C19"/>
    <w:rsid w:val="00EA474A"/>
    <w:rsid w:val="00EB08EB"/>
    <w:rsid w:val="00F04F7D"/>
    <w:rsid w:val="00F77EA0"/>
    <w:rsid w:val="00F942F2"/>
    <w:rsid w:val="00FB6C2E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52</cp:revision>
  <dcterms:created xsi:type="dcterms:W3CDTF">2024-09-22T15:17:00Z</dcterms:created>
  <dcterms:modified xsi:type="dcterms:W3CDTF">2025-12-24T13:24:00Z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