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6D74F79F" w:rsidR="004C4872" w:rsidRPr="00647DAA" w:rsidRDefault="004C4872" w:rsidP="00647DAA">
      <w:pPr>
        <w:pStyle w:val="subheader"/>
        <w:rPr>
          <w:sz w:val="28"/>
          <w:szCs w:val="28"/>
        </w:rPr>
      </w:pPr>
      <w:r w:rsidRPr="00647DAA">
        <w:rPr>
          <w:sz w:val="28"/>
          <w:szCs w:val="28"/>
        </w:rPr>
        <w:t xml:space="preserve">KẾ HOẠCH GIÁO DỤC THÁNG </w:t>
      </w:r>
      <w:r w:rsidR="009E2633" w:rsidRPr="00647DAA">
        <w:rPr>
          <w:sz w:val="28"/>
          <w:szCs w:val="28"/>
        </w:rPr>
        <w:t>1</w:t>
      </w:r>
      <w:r w:rsidR="00CB6B3E" w:rsidRPr="00647DAA">
        <w:rPr>
          <w:sz w:val="28"/>
          <w:szCs w:val="28"/>
        </w:rPr>
        <w:t>2</w:t>
      </w:r>
    </w:p>
    <w:p w14:paraId="417CDF67" w14:textId="01915CDE" w:rsidR="004C4872" w:rsidRPr="00647DAA" w:rsidRDefault="004C4872" w:rsidP="00647DAA">
      <w:pPr>
        <w:pStyle w:val="subheader"/>
        <w:rPr>
          <w:sz w:val="28"/>
          <w:szCs w:val="28"/>
        </w:rPr>
      </w:pPr>
      <w:r w:rsidRPr="00647DAA">
        <w:rPr>
          <w:sz w:val="28"/>
          <w:szCs w:val="28"/>
        </w:rPr>
        <w:t xml:space="preserve">Thực hiện </w:t>
      </w:r>
      <w:r w:rsidR="00CB6B3E" w:rsidRPr="00647DAA">
        <w:rPr>
          <w:sz w:val="28"/>
          <w:szCs w:val="28"/>
        </w:rPr>
        <w:t>5</w:t>
      </w:r>
      <w:r w:rsidRPr="00647DAA">
        <w:rPr>
          <w:sz w:val="28"/>
          <w:szCs w:val="28"/>
        </w:rPr>
        <w:t xml:space="preserve"> tuần</w:t>
      </w:r>
    </w:p>
    <w:p w14:paraId="684C52D6" w14:textId="0381DB83" w:rsidR="00A25DDF" w:rsidRPr="00647DAA" w:rsidRDefault="000E637F" w:rsidP="00647DAA">
      <w:pPr>
        <w:pStyle w:val="NormalWeb"/>
        <w:spacing w:before="57" w:beforeAutospacing="0" w:after="57" w:afterAutospacing="0"/>
        <w:ind w:left="432"/>
        <w:rPr>
          <w:sz w:val="28"/>
          <w:szCs w:val="28"/>
        </w:rPr>
      </w:pPr>
      <w:r w:rsidRPr="00647DAA">
        <w:rPr>
          <w:sz w:val="28"/>
          <w:szCs w:val="28"/>
        </w:rPr>
        <w:t>Giáo viên thực hiện: Hoàng Thị Thanh Lan - Đậu Thị Phượng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670"/>
        <w:gridCol w:w="4313"/>
        <w:gridCol w:w="1306"/>
      </w:tblGrid>
      <w:tr w:rsidR="00647DAA" w:rsidRPr="00647DAA" w14:paraId="431B2F94" w14:textId="77777777" w:rsidTr="00647DAA">
        <w:trPr>
          <w:trHeight w:val="567"/>
        </w:trPr>
        <w:tc>
          <w:tcPr>
            <w:tcW w:w="13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EECA07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47DAA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14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C94648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47DAA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16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9A2CE4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47DAA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B92707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47DAA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647DAA" w:rsidRPr="00647DAA" w14:paraId="7CE6FE7F" w14:textId="77777777" w:rsidTr="00D93994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4FD1A4F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47DAA">
              <w:rPr>
                <w:rStyle w:val="Strong"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647DAA" w:rsidRPr="00647DAA" w14:paraId="69D1F1FB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BE3803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12: </w:t>
            </w:r>
          </w:p>
          <w:p w14:paraId="507797E4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thực hiện nhanh, mạnh, khéo trong vận động bật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0AE6A3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Bật tách chân, khép chân qua 5 ô.</w:t>
            </w:r>
          </w:p>
          <w:p w14:paraId="183EC8C5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A8E0F8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rStyle w:val="Strong"/>
                <w:sz w:val="28"/>
                <w:szCs w:val="28"/>
              </w:rPr>
              <w:t>Thể dục giờ học</w:t>
            </w:r>
          </w:p>
          <w:p w14:paraId="58CB54C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VĐCB: Bật tách khép chân qua 5 ô</w:t>
            </w:r>
          </w:p>
          <w:p w14:paraId="0B80F3A0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TCVĐ: Kéo co</w:t>
            </w:r>
          </w:p>
          <w:p w14:paraId="6FFE9E4F" w14:textId="6D9A48CD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ĐTHT: Chân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0C1D6F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03/12/2025</w:t>
            </w:r>
          </w:p>
        </w:tc>
      </w:tr>
      <w:tr w:rsidR="00647DAA" w:rsidRPr="00647DAA" w14:paraId="1715A38A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3D0F0A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19: </w:t>
            </w:r>
          </w:p>
          <w:p w14:paraId="5F76B8D7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thực hiện được các vận động: Gập, mở, các ngón tay.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9DF183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Búng ngón tay; ấn bàn tay, ngón tay</w:t>
            </w:r>
            <w:r w:rsidRPr="00647DAA">
              <w:rPr>
                <w:sz w:val="28"/>
                <w:szCs w:val="28"/>
              </w:rPr>
              <w:br w:type="page"/>
              <w:t>- Gập, mở các ngón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470D87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Style w:val="Strong"/>
                <w:rFonts w:eastAsia="Times New Roman" w:cs="Times New Roman"/>
                <w:szCs w:val="28"/>
              </w:rPr>
              <w:t>Góc Nghệ Thuật</w:t>
            </w:r>
          </w:p>
          <w:p w14:paraId="56DEACD6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Tô màu tranh nghề nghiệp (nghề may). Ca hát, vận động bài hát về chủ đề ngành nghề.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9981CF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08/12/2025</w:t>
            </w:r>
          </w:p>
        </w:tc>
      </w:tr>
      <w:tr w:rsidR="00647DAA" w:rsidRPr="00647DAA" w14:paraId="076B29B9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2FA798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24: </w:t>
            </w:r>
          </w:p>
          <w:p w14:paraId="233D507B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phối hợp được cử động bàn tay, ngón tay trong một số hoạt độngtự cài cởi, buộc dây giày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45457F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Cài, cởi cúc, xâu, buộc dây.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87BF34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Nêu gương 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BEEBDD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15/12/2025</w:t>
            </w:r>
          </w:p>
        </w:tc>
      </w:tr>
      <w:tr w:rsidR="00647DAA" w:rsidRPr="00647DAA" w14:paraId="1D1E7C0A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9FEB41" w14:textId="52E7C434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25: </w:t>
            </w:r>
            <w:r w:rsidRPr="00647DAA">
              <w:rPr>
                <w:rFonts w:cs="Times New Roman"/>
                <w:szCs w:val="28"/>
              </w:rPr>
              <w:t>Trẻ phối hợp tay - mắt trong một số hoạt động tô, vẽ hình.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111459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Tô, vẽ hình.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67E5D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Style w:val="Strong"/>
                <w:rFonts w:eastAsia="Times New Roman" w:cs="Times New Roman"/>
                <w:szCs w:val="28"/>
              </w:rPr>
              <w:t>Góc nghệ thuật</w:t>
            </w:r>
          </w:p>
          <w:p w14:paraId="056A7C12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 xml:space="preserve">Vẽ, tô màu về các phương tiện giao thông, làm các phương tiện bằng </w:t>
            </w:r>
            <w:r w:rsidRPr="00647DAA">
              <w:rPr>
                <w:sz w:val="28"/>
                <w:szCs w:val="28"/>
              </w:rPr>
              <w:lastRenderedPageBreak/>
              <w:t>nguyên vật liệu tái chế. Múa hát các bài về chủ đề.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26808D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lastRenderedPageBreak/>
              <w:t>29/12/2025</w:t>
            </w:r>
          </w:p>
        </w:tc>
      </w:tr>
      <w:tr w:rsidR="00647DAA" w:rsidRPr="00647DAA" w14:paraId="1FD7B886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824DED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lastRenderedPageBreak/>
              <w:t xml:space="preserve">MT 26: </w:t>
            </w:r>
          </w:p>
          <w:p w14:paraId="71F42C3A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biết ăn để cao lớn, khoẻ mạnh, thông minh và biết ăn nhiều loại thức ăn khác nhau để có đủ chất dinh dưỡng.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519093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-Tên gọi, đặc điểm, ích lợi của một số món ăn hàng ngày.</w:t>
            </w:r>
          </w:p>
          <w:p w14:paraId="372439A2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Ích lợi của ăn uống đủ lượng và đủ chất.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C3DAB7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Vệ sinh-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AA5050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08/12/2025</w:t>
            </w:r>
          </w:p>
        </w:tc>
      </w:tr>
      <w:tr w:rsidR="00647DAA" w:rsidRPr="00647DAA" w14:paraId="0A8327E7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CEADA5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35: </w:t>
            </w:r>
          </w:p>
          <w:p w14:paraId="60E858E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nhận biết sự liên quan giữa ăn uống với bệnh tật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A84899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Các món ăn, đồ uống có lợi và có hại cho sức khỏe</w:t>
            </w:r>
          </w:p>
          <w:p w14:paraId="6EF600E0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Sự liên quan giữa ăn uống với bệnh tật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8C95C5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Vệ sinh-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5AA546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22/12/2025</w:t>
            </w:r>
          </w:p>
        </w:tc>
      </w:tr>
      <w:tr w:rsidR="00647DAA" w:rsidRPr="00647DAA" w14:paraId="3F14571A" w14:textId="77777777" w:rsidTr="00645A1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30EB8B49" w14:textId="7C037666" w:rsidR="00647DAA" w:rsidRPr="00645A1B" w:rsidRDefault="00647DAA" w:rsidP="00645A1B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37: </w:t>
            </w:r>
            <w:r w:rsidRPr="00647DAA">
              <w:rPr>
                <w:rFonts w:cs="Times New Roman"/>
                <w:szCs w:val="28"/>
              </w:rPr>
              <w:t>Trẻ có một số hành vi tốt trong ăn uống.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4AA29F" w14:textId="530BDFBD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Một số hành vi tốt trong ăn uống: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794DA14C" w14:textId="77777777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Vệ sinh-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31E469" w14:textId="77777777" w:rsidR="00647DAA" w:rsidRPr="00647DAA" w:rsidRDefault="00647DAA" w:rsidP="00645A1B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01/12/2025</w:t>
            </w:r>
          </w:p>
        </w:tc>
      </w:tr>
      <w:tr w:rsidR="00647DAA" w:rsidRPr="00647DAA" w14:paraId="60CE9349" w14:textId="77777777" w:rsidTr="00D93994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A5E5AD0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47DAA">
              <w:rPr>
                <w:rStyle w:val="Strong"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647DAA" w:rsidRPr="00647DAA" w14:paraId="1E8898FE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CF3872" w14:textId="67505C3E" w:rsidR="00647DAA" w:rsidRPr="00645A1B" w:rsidRDefault="00647DAA" w:rsidP="00645A1B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48: </w:t>
            </w:r>
            <w:r w:rsidRPr="00647DAA">
              <w:rPr>
                <w:rFonts w:cs="Times New Roman"/>
                <w:szCs w:val="28"/>
              </w:rPr>
              <w:t>Trẻ thể hiện một số hiểu biết về đối tượng qua hoạt động chơi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B546F5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Đặc điểm, công dụng và cách sử dụng đồ dùng đồ chơi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6FDACE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Quan sát thí nghiệm vật chìm nổi</w:t>
            </w:r>
          </w:p>
          <w:p w14:paraId="3829D459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TCDG:” Lộn cầu vồng”</w:t>
            </w:r>
          </w:p>
          <w:p w14:paraId="37C43E10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Chơi tự do với đồ chơi ngoài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8DBC95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04/12/2025</w:t>
            </w:r>
          </w:p>
        </w:tc>
      </w:tr>
      <w:tr w:rsidR="00647DAA" w:rsidRPr="00647DAA" w14:paraId="6CC316BA" w14:textId="77777777" w:rsidTr="00645A1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7961FB4C" w14:textId="77777777" w:rsidR="00647DAA" w:rsidRPr="00647DAA" w:rsidRDefault="00647DAA" w:rsidP="00645A1B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60: </w:t>
            </w:r>
          </w:p>
          <w:p w14:paraId="3EF28733" w14:textId="77777777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biết sử dụng các vật liệu khác nhau để tạo ra các hình đơn giản.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397B47" w14:textId="77777777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Chắp ghép các hình hình học để tạo thành các hình mới theo ý thích và theo yêu cầu.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2D3B4523" w14:textId="77777777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rStyle w:val="Strong"/>
                <w:sz w:val="28"/>
                <w:szCs w:val="28"/>
              </w:rPr>
              <w:t>Làm quen với toán.</w:t>
            </w:r>
          </w:p>
          <w:p w14:paraId="55D80A62" w14:textId="77777777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Chắp ghép các hình hình học</w:t>
            </w:r>
          </w:p>
          <w:p w14:paraId="31E86420" w14:textId="10033D39" w:rsidR="00647DAA" w:rsidRPr="00647DAA" w:rsidRDefault="00647DAA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55FC76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09/12/2025</w:t>
            </w:r>
          </w:p>
        </w:tc>
      </w:tr>
      <w:tr w:rsidR="00647DAA" w:rsidRPr="00647DAA" w14:paraId="1F1BE00E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4BD1F0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68: </w:t>
            </w:r>
          </w:p>
          <w:p w14:paraId="5EC19B1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 xml:space="preserve">Trẻ biết kể tên, công việc, công cụ, sản phẩm/ích lợi... </w:t>
            </w:r>
            <w:r w:rsidRPr="00647DAA">
              <w:rPr>
                <w:sz w:val="28"/>
                <w:szCs w:val="28"/>
              </w:rPr>
              <w:lastRenderedPageBreak/>
              <w:t>của một số nghề khi được hỏi, trò chuyện.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68607B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lastRenderedPageBreak/>
              <w:t>Tên gọi, công cụ, sản phẩm, các hoạt động và ý nghĩa của các nghề phổ biến, nghề truyền thống của địa phương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4A2A51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rStyle w:val="Strong"/>
                <w:sz w:val="28"/>
                <w:szCs w:val="28"/>
              </w:rPr>
              <w:t>Khám phá xã hội</w:t>
            </w:r>
          </w:p>
          <w:p w14:paraId="7F466B3F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Tìm hiều về nghề thợ may</w:t>
            </w:r>
          </w:p>
          <w:p w14:paraId="4B8D399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 </w:t>
            </w:r>
          </w:p>
          <w:p w14:paraId="03E7FAE7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lastRenderedPageBreak/>
              <w:t> </w:t>
            </w:r>
          </w:p>
          <w:p w14:paraId="7591329A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4F311C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lastRenderedPageBreak/>
              <w:t>08/12/2025</w:t>
            </w:r>
          </w:p>
        </w:tc>
      </w:tr>
      <w:tr w:rsidR="00647DAA" w:rsidRPr="00647DAA" w14:paraId="480108F4" w14:textId="77777777" w:rsidTr="00D93994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B6F4D9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47DAA">
              <w:rPr>
                <w:rStyle w:val="Strong"/>
                <w:color w:val="2980B9"/>
                <w:sz w:val="28"/>
                <w:szCs w:val="28"/>
              </w:rPr>
              <w:lastRenderedPageBreak/>
              <w:t>3. Giáo dục phát triển ngôn ngữ</w:t>
            </w:r>
          </w:p>
        </w:tc>
      </w:tr>
      <w:tr w:rsidR="00647DAA" w:rsidRPr="00647DAA" w14:paraId="12478C10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C143B7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78: </w:t>
            </w:r>
          </w:p>
          <w:p w14:paraId="134FC3D6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sử dụng được các loại câu đơn, câu ghép, câu khẳng định, câu phủ định.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18A1F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câu đơn</w:t>
            </w:r>
          </w:p>
          <w:p w14:paraId="2A0B380F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câu ghép.</w:t>
            </w:r>
          </w:p>
          <w:p w14:paraId="0B726681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câu phủ định</w:t>
            </w:r>
          </w:p>
          <w:p w14:paraId="3ED3082E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câu khẳng định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ED91B8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Style w:val="Strong"/>
                <w:rFonts w:eastAsia="Times New Roman" w:cs="Times New Roman"/>
                <w:szCs w:val="28"/>
              </w:rPr>
              <w:t>Góc phân vai</w:t>
            </w:r>
          </w:p>
          <w:p w14:paraId="74FC24D8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Cửa hàng bán đồ lưu niệm.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1E6CFB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15/12/2025</w:t>
            </w:r>
          </w:p>
        </w:tc>
      </w:tr>
      <w:tr w:rsidR="00645A1B" w:rsidRPr="00647DAA" w14:paraId="7B3976E2" w14:textId="77777777" w:rsidTr="00647DA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D50219" w14:textId="77777777" w:rsidR="00645A1B" w:rsidRPr="00647DAA" w:rsidRDefault="00645A1B" w:rsidP="00645A1B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91: </w:t>
            </w:r>
          </w:p>
          <w:p w14:paraId="4FBE7370" w14:textId="77777777" w:rsidR="00645A1B" w:rsidRPr="00647DAA" w:rsidRDefault="00645A1B" w:rsidP="00645A1B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cầm sách đúng chiều và giở từng trang để xem tranh ảnh. "đọc" sách theo tranh minh họa ("đọc vẹt").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5F8147" w14:textId="77777777" w:rsidR="00645A1B" w:rsidRPr="00647DAA" w:rsidRDefault="00645A1B" w:rsidP="00645A1B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Các tranh vẽ.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46F2F4D" w14:textId="77777777" w:rsidR="00645A1B" w:rsidRDefault="00645A1B" w:rsidP="00645A1B">
            <w:pPr>
              <w:rPr>
                <w:szCs w:val="28"/>
              </w:rPr>
            </w:pPr>
            <w:r>
              <w:rPr>
                <w:rStyle w:val="Strong"/>
                <w:szCs w:val="28"/>
              </w:rPr>
              <w:t>Góc học tập</w:t>
            </w:r>
          </w:p>
          <w:p w14:paraId="15913237" w14:textId="58766D4B" w:rsidR="00645A1B" w:rsidRPr="00647DAA" w:rsidRDefault="00645A1B" w:rsidP="00645A1B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Xem truyện tranh , đọc thơ về các nghành nghề . Xếp hột hạt hình vuông, hình chữ nhật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401383" w14:textId="524BCBA8" w:rsidR="00645A1B" w:rsidRPr="00647DAA" w:rsidRDefault="00645A1B" w:rsidP="00645A1B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01/12/2025</w:t>
            </w:r>
          </w:p>
        </w:tc>
      </w:tr>
      <w:tr w:rsidR="00647DAA" w:rsidRPr="00647DAA" w14:paraId="674EC685" w14:textId="77777777" w:rsidTr="00A02F6E">
        <w:trPr>
          <w:trHeight w:val="113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92A453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94: </w:t>
            </w:r>
          </w:p>
          <w:p w14:paraId="22B6F778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nhận ra kí hiệu thông thường trong cuộc sống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407EF9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Một số ký hiệu thông thường trong cuộc sống.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5540222" w14:textId="3DA32543" w:rsidR="00647DAA" w:rsidRPr="00647DAA" w:rsidRDefault="00647DAA" w:rsidP="00647DAA">
            <w:pPr>
              <w:pStyle w:val="NormalWeb"/>
              <w:spacing w:before="57" w:after="57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Vệ sinh- ăn,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2E28681" w14:textId="02E86C2E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02/01/2026</w:t>
            </w:r>
          </w:p>
        </w:tc>
      </w:tr>
      <w:tr w:rsidR="00647DAA" w:rsidRPr="00647DAA" w14:paraId="7BAA4CF8" w14:textId="77777777" w:rsidTr="00D93994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F6187FA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47DAA">
              <w:rPr>
                <w:rStyle w:val="Strong"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647DAA" w:rsidRPr="00647DAA" w14:paraId="22A7AFFF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57CD6A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111: </w:t>
            </w:r>
          </w:p>
          <w:p w14:paraId="76703724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nhận biết môt số quy định đảm bảo an toàn khi tham gia giao thông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0065E6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Một số quy định đảm bảo an toàn khi tham gia giao thông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237BEF" w14:textId="77777777" w:rsidR="00A06A66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Vận động: baby shack</w:t>
            </w:r>
          </w:p>
          <w:p w14:paraId="0BF7293A" w14:textId="77777777" w:rsidR="00A06A66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br w:type="page"/>
              <w:t>- Quan sát video khi tham gia giao thông</w:t>
            </w:r>
            <w:r w:rsidRPr="00647DAA">
              <w:rPr>
                <w:sz w:val="28"/>
                <w:szCs w:val="28"/>
              </w:rPr>
              <w:br w:type="page"/>
            </w:r>
          </w:p>
          <w:p w14:paraId="0C521248" w14:textId="23F554F0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Chơi tự do theo ý thích.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9412F2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31/12/2025</w:t>
            </w:r>
          </w:p>
        </w:tc>
      </w:tr>
      <w:tr w:rsidR="00647DAA" w:rsidRPr="00647DAA" w14:paraId="1CAECB16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179A90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112: </w:t>
            </w:r>
          </w:p>
          <w:p w14:paraId="22914062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có hành vi văn minh khi tham gia giao thông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5FC0AD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Các hành vi văn minh khi tham gia giao thông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5C83DE0" w14:textId="77777777" w:rsidR="00A06A66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Vận động: a ram sam sam</w:t>
            </w:r>
          </w:p>
          <w:p w14:paraId="4F20AA28" w14:textId="77777777" w:rsidR="00A06A66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br w:type="page"/>
              <w:t>- Quan sát hình ảnh khi tham gia giao thông</w:t>
            </w:r>
          </w:p>
          <w:p w14:paraId="296F74DB" w14:textId="332C8E15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br w:type="page"/>
              <w:t>- Chơi tự do theo ý thích.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E2BE64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02/01/2026</w:t>
            </w:r>
          </w:p>
        </w:tc>
      </w:tr>
      <w:tr w:rsidR="00647DAA" w:rsidRPr="00647DAA" w14:paraId="5809DA90" w14:textId="77777777" w:rsidTr="00D93994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8B1CCC7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47DAA">
              <w:rPr>
                <w:rStyle w:val="Strong"/>
                <w:color w:val="2980B9"/>
                <w:sz w:val="28"/>
                <w:szCs w:val="28"/>
              </w:rPr>
              <w:lastRenderedPageBreak/>
              <w:t>5. Giáo dục phát triển thẩm mỹ</w:t>
            </w:r>
          </w:p>
        </w:tc>
      </w:tr>
      <w:tr w:rsidR="00647DAA" w:rsidRPr="00647DAA" w14:paraId="36A5016F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12B24A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124: </w:t>
            </w:r>
          </w:p>
          <w:p w14:paraId="214E6A8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hát rõ lời bài hát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5A3009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Các bài hát , bản nhạc phù hợp với độ tuổi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F1A56F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rStyle w:val="Strong"/>
                <w:sz w:val="28"/>
                <w:szCs w:val="28"/>
              </w:rPr>
              <w:t>Giáo dục âm nhạc</w:t>
            </w:r>
          </w:p>
          <w:p w14:paraId="4F539564" w14:textId="77777777" w:rsidR="00A06A66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- Dạy hát: Chú bộ đội</w:t>
            </w:r>
          </w:p>
          <w:p w14:paraId="42101634" w14:textId="77777777" w:rsidR="00A06A66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br w:type="page"/>
              <w:t>- Nghe hát: Cháu hát về đảo xa.</w:t>
            </w:r>
            <w:r w:rsidRPr="00647DAA">
              <w:rPr>
                <w:sz w:val="28"/>
                <w:szCs w:val="28"/>
              </w:rPr>
              <w:br w:type="page"/>
            </w:r>
          </w:p>
          <w:p w14:paraId="4F6456D6" w14:textId="76AB3257" w:rsidR="00647DAA" w:rsidRPr="00647DAA" w:rsidRDefault="00A06A66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TCÂN:</w:t>
            </w:r>
            <w:r w:rsidR="00647DAA" w:rsidRPr="00647DAA">
              <w:rPr>
                <w:sz w:val="28"/>
                <w:szCs w:val="28"/>
              </w:rPr>
              <w:t xml:space="preserve"> Ai nhanh nhất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641C78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19/12/2025</w:t>
            </w:r>
          </w:p>
        </w:tc>
      </w:tr>
      <w:tr w:rsidR="00647DAA" w:rsidRPr="00647DAA" w14:paraId="460E43C0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34D0FE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131: </w:t>
            </w:r>
          </w:p>
          <w:p w14:paraId="4C42A007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biết vẽ phối hợp các nét thẳng, xiên, cong tròn tạo thành bức tranh có màu sắc và bố cục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01FAD8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Các kỹ nãng vẽ để tạo ra sản phẩm có màu sắc, kích thước, hình dạng, đường nét.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010330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rStyle w:val="Strong"/>
                <w:sz w:val="28"/>
                <w:szCs w:val="28"/>
              </w:rPr>
              <w:t>Tạo hình</w:t>
            </w:r>
          </w:p>
          <w:p w14:paraId="37E436A8" w14:textId="2C689F42" w:rsidR="00647DAA" w:rsidRPr="00647DAA" w:rsidRDefault="00A06A66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47DAA" w:rsidRPr="00647DAA">
              <w:rPr>
                <w:sz w:val="28"/>
                <w:szCs w:val="28"/>
              </w:rPr>
              <w:t>ẽ, tô màu máy bay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11AC5D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31/12/2025</w:t>
            </w:r>
          </w:p>
        </w:tc>
      </w:tr>
      <w:tr w:rsidR="00647DAA" w:rsidRPr="00647DAA" w14:paraId="30302767" w14:textId="77777777" w:rsidTr="00D9399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4A0008" w14:textId="77777777" w:rsidR="00647DAA" w:rsidRPr="00647DAA" w:rsidRDefault="00647DAA" w:rsidP="00647DAA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 xml:space="preserve">MT 136: </w:t>
            </w:r>
          </w:p>
          <w:p w14:paraId="2DF0003C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Trẻ biết nhận xét các sản phẩm tạo hình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45C2A7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Nhận xét sản phẩm tạo hình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497E18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rStyle w:val="Strong"/>
                <w:sz w:val="28"/>
                <w:szCs w:val="28"/>
              </w:rPr>
              <w:t>Tạo hình</w:t>
            </w:r>
          </w:p>
          <w:p w14:paraId="1477619F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Cắt, dán trang phục</w:t>
            </w:r>
          </w:p>
          <w:p w14:paraId="42E8D0D3" w14:textId="77777777" w:rsidR="00647DAA" w:rsidRPr="00647DAA" w:rsidRDefault="00647DAA" w:rsidP="00647DAA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647DAA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A0141A" w14:textId="77777777" w:rsidR="00647DAA" w:rsidRPr="00647DAA" w:rsidRDefault="00647DAA" w:rsidP="00647DAA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47DAA">
              <w:rPr>
                <w:rFonts w:eastAsia="Times New Roman" w:cs="Times New Roman"/>
                <w:szCs w:val="28"/>
              </w:rPr>
              <w:t>12/12/2025</w:t>
            </w:r>
          </w:p>
        </w:tc>
      </w:tr>
    </w:tbl>
    <w:p w14:paraId="6109898D" w14:textId="77777777" w:rsidR="00647DAA" w:rsidRPr="00647DAA" w:rsidRDefault="00647DAA" w:rsidP="00A06A66">
      <w:pPr>
        <w:pStyle w:val="NormalWeb"/>
        <w:spacing w:before="57" w:beforeAutospacing="0" w:after="57" w:afterAutospacing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647DAA" w14:paraId="77A5E1C8" w14:textId="77777777" w:rsidTr="0016180C">
        <w:tc>
          <w:tcPr>
            <w:tcW w:w="6402" w:type="dxa"/>
          </w:tcPr>
          <w:p w14:paraId="03C69A85" w14:textId="4AA8FAA7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1C538FF1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5063C08A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1DDE4E45" w:rsidR="00A203F7" w:rsidRPr="00647DAA" w:rsidRDefault="00B82CAF" w:rsidP="00647DAA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FB8DFA" wp14:editId="235FA332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4445</wp:posOffset>
                  </wp:positionV>
                  <wp:extent cx="2237740" cy="113347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LAN 2025-2026\Chữ ký tổ NT-M- C\gen-h-chữ ký chị phạm hươn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D447E5" w14:textId="78190C68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77777777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5F174BB4" w14:textId="77777777" w:rsidR="00A203F7" w:rsidRPr="00647DAA" w:rsidRDefault="00BA3B5A" w:rsidP="00647DAA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647DAA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</w:t>
            </w:r>
            <w:bookmarkStart w:id="0" w:name="_GoBack"/>
            <w:bookmarkEnd w:id="0"/>
            <w:r w:rsidRPr="00647DAA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</w:t>
            </w:r>
          </w:p>
          <w:p w14:paraId="1BC017ED" w14:textId="77777777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3362A947" w14:textId="77777777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szCs w:val="28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647DAA" w:rsidRDefault="00A203F7" w:rsidP="00647DAA">
            <w:pPr>
              <w:spacing w:before="57" w:after="57"/>
              <w:rPr>
                <w:rFonts w:cs="Times New Roman"/>
                <w:b/>
                <w:szCs w:val="28"/>
                <w:lang w:val="nl-NL"/>
              </w:rPr>
            </w:pPr>
          </w:p>
          <w:p w14:paraId="34747E2A" w14:textId="77777777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647DAA" w:rsidRDefault="00A203F7" w:rsidP="00647DAA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647DAA" w:rsidRDefault="00BA3B5A" w:rsidP="00647DAA">
            <w:pPr>
              <w:tabs>
                <w:tab w:val="left" w:pos="1932"/>
                <w:tab w:val="center" w:pos="2568"/>
              </w:tabs>
              <w:spacing w:before="57" w:after="57"/>
              <w:rPr>
                <w:rFonts w:cs="Times New Roman"/>
                <w:noProof/>
                <w:szCs w:val="28"/>
              </w:rPr>
            </w:pPr>
            <w:r w:rsidRPr="00647DAA">
              <w:rPr>
                <w:rFonts w:cs="Times New Roman"/>
                <w:noProof/>
                <w:szCs w:val="28"/>
              </w:rPr>
              <w:t xml:space="preserve"> </w:t>
            </w:r>
            <w:r w:rsidR="00DB1BF1" w:rsidRPr="00647DAA">
              <w:rPr>
                <w:rFonts w:cs="Times New Roman"/>
                <w:noProof/>
                <w:szCs w:val="28"/>
              </w:rPr>
              <w:t xml:space="preserve">   </w:t>
            </w:r>
            <w:r w:rsidR="002113B9" w:rsidRPr="00647DAA">
              <w:rPr>
                <w:rFonts w:cs="Times New Roman"/>
                <w:noProof/>
                <w:szCs w:val="28"/>
              </w:rPr>
              <w:t xml:space="preserve">         </w:t>
            </w:r>
            <w:r w:rsidRPr="00647DAA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647DAA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 w:rsidRPr="00647DAA">
              <w:rPr>
                <w:rFonts w:cs="Times New Roman"/>
                <w:noProof/>
                <w:szCs w:val="28"/>
              </w:rPr>
              <w:t xml:space="preserve">         </w:t>
            </w:r>
            <w:r w:rsidR="002113B9" w:rsidRPr="00647DAA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647DAA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Pr="00647DAA" w:rsidRDefault="00835881" w:rsidP="00647DAA">
            <w:pPr>
              <w:tabs>
                <w:tab w:val="left" w:pos="4575"/>
              </w:tabs>
              <w:spacing w:before="57" w:after="57"/>
              <w:rPr>
                <w:rFonts w:cs="Times New Roman"/>
                <w:b/>
                <w:szCs w:val="28"/>
                <w:lang w:val="nl-NL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647DAA" w:rsidRDefault="00A203F7" w:rsidP="00647DAA">
            <w:pPr>
              <w:spacing w:before="57" w:after="57"/>
              <w:jc w:val="center"/>
              <w:rPr>
                <w:rFonts w:cs="Times New Roman"/>
                <w:szCs w:val="28"/>
              </w:rPr>
            </w:pPr>
            <w:r w:rsidRPr="00647DAA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 w:rsidRPr="00647DAA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647DAA" w:rsidRDefault="00640E0A" w:rsidP="00647DAA">
      <w:pPr>
        <w:pStyle w:val="subheader"/>
        <w:tabs>
          <w:tab w:val="left" w:pos="672"/>
          <w:tab w:val="center" w:pos="6407"/>
        </w:tabs>
        <w:jc w:val="left"/>
        <w:rPr>
          <w:sz w:val="28"/>
          <w:szCs w:val="28"/>
        </w:rPr>
      </w:pPr>
    </w:p>
    <w:p w14:paraId="1DFAF874" w14:textId="5D8C332A" w:rsidR="00E06D94" w:rsidRPr="00647DAA" w:rsidRDefault="00E06D94" w:rsidP="00647DAA">
      <w:pPr>
        <w:spacing w:before="57" w:after="57" w:line="240" w:lineRule="auto"/>
        <w:rPr>
          <w:rFonts w:cs="Times New Roman"/>
          <w:szCs w:val="28"/>
        </w:rPr>
      </w:pPr>
    </w:p>
    <w:sectPr w:rsidR="00E06D94" w:rsidRPr="00647DAA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00AA8" w14:textId="77777777" w:rsidR="00A92548" w:rsidRDefault="00A92548" w:rsidP="002476A8">
      <w:pPr>
        <w:spacing w:after="0" w:line="240" w:lineRule="auto"/>
      </w:pPr>
      <w:r>
        <w:separator/>
      </w:r>
    </w:p>
  </w:endnote>
  <w:endnote w:type="continuationSeparator" w:id="0">
    <w:p w14:paraId="4F50173C" w14:textId="77777777" w:rsidR="00A92548" w:rsidRDefault="00A92548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6798E" w14:textId="77777777" w:rsidR="00A92548" w:rsidRDefault="00A92548" w:rsidP="002476A8">
      <w:pPr>
        <w:spacing w:after="0" w:line="240" w:lineRule="auto"/>
      </w:pPr>
      <w:r>
        <w:separator/>
      </w:r>
    </w:p>
  </w:footnote>
  <w:footnote w:type="continuationSeparator" w:id="0">
    <w:p w14:paraId="060BFCB3" w14:textId="77777777" w:rsidR="00A92548" w:rsidRDefault="00A92548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4FCE"/>
    <w:multiLevelType w:val="hybridMultilevel"/>
    <w:tmpl w:val="E4E832EC"/>
    <w:lvl w:ilvl="0" w:tplc="FE3C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594"/>
    <w:multiLevelType w:val="hybridMultilevel"/>
    <w:tmpl w:val="6ACA2C3A"/>
    <w:lvl w:ilvl="0" w:tplc="44EA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10FEA"/>
    <w:rsid w:val="00012D3C"/>
    <w:rsid w:val="000169DE"/>
    <w:rsid w:val="0004484B"/>
    <w:rsid w:val="000959C0"/>
    <w:rsid w:val="000B7422"/>
    <w:rsid w:val="000E637F"/>
    <w:rsid w:val="000F04FC"/>
    <w:rsid w:val="0014124A"/>
    <w:rsid w:val="00146647"/>
    <w:rsid w:val="0016180C"/>
    <w:rsid w:val="00167834"/>
    <w:rsid w:val="0017288C"/>
    <w:rsid w:val="00182FF8"/>
    <w:rsid w:val="00183831"/>
    <w:rsid w:val="001C57DC"/>
    <w:rsid w:val="001D4536"/>
    <w:rsid w:val="002113B9"/>
    <w:rsid w:val="0023233A"/>
    <w:rsid w:val="00232F3B"/>
    <w:rsid w:val="00246312"/>
    <w:rsid w:val="002476A8"/>
    <w:rsid w:val="00251512"/>
    <w:rsid w:val="002B098D"/>
    <w:rsid w:val="002B3442"/>
    <w:rsid w:val="002C023F"/>
    <w:rsid w:val="002C4BC7"/>
    <w:rsid w:val="002C7020"/>
    <w:rsid w:val="002D61F5"/>
    <w:rsid w:val="00323A6C"/>
    <w:rsid w:val="003358F1"/>
    <w:rsid w:val="003458F6"/>
    <w:rsid w:val="00373CBA"/>
    <w:rsid w:val="00386F13"/>
    <w:rsid w:val="003A27D7"/>
    <w:rsid w:val="003C1DB6"/>
    <w:rsid w:val="003E21C5"/>
    <w:rsid w:val="00430C84"/>
    <w:rsid w:val="00454971"/>
    <w:rsid w:val="00455517"/>
    <w:rsid w:val="0048703B"/>
    <w:rsid w:val="004A700D"/>
    <w:rsid w:val="004C4872"/>
    <w:rsid w:val="004E5884"/>
    <w:rsid w:val="00537AF0"/>
    <w:rsid w:val="0056314F"/>
    <w:rsid w:val="005B23AE"/>
    <w:rsid w:val="005D4E11"/>
    <w:rsid w:val="005D7799"/>
    <w:rsid w:val="00604C04"/>
    <w:rsid w:val="00622E7F"/>
    <w:rsid w:val="00634B2C"/>
    <w:rsid w:val="00640E0A"/>
    <w:rsid w:val="00645A1B"/>
    <w:rsid w:val="00647DAA"/>
    <w:rsid w:val="00665B56"/>
    <w:rsid w:val="0067244D"/>
    <w:rsid w:val="00682F15"/>
    <w:rsid w:val="006847C5"/>
    <w:rsid w:val="00684B60"/>
    <w:rsid w:val="00695643"/>
    <w:rsid w:val="006A2E90"/>
    <w:rsid w:val="006A6E7E"/>
    <w:rsid w:val="006B1D43"/>
    <w:rsid w:val="006C7621"/>
    <w:rsid w:val="006F6680"/>
    <w:rsid w:val="007B0631"/>
    <w:rsid w:val="007C1A1D"/>
    <w:rsid w:val="007C5770"/>
    <w:rsid w:val="007E691E"/>
    <w:rsid w:val="008125BE"/>
    <w:rsid w:val="00835881"/>
    <w:rsid w:val="00866F54"/>
    <w:rsid w:val="008771FC"/>
    <w:rsid w:val="00877DD1"/>
    <w:rsid w:val="0088370D"/>
    <w:rsid w:val="00883A4A"/>
    <w:rsid w:val="008D4CB2"/>
    <w:rsid w:val="008F027F"/>
    <w:rsid w:val="00927315"/>
    <w:rsid w:val="009763B5"/>
    <w:rsid w:val="009E2633"/>
    <w:rsid w:val="009F0C0E"/>
    <w:rsid w:val="009F15F0"/>
    <w:rsid w:val="009F45F6"/>
    <w:rsid w:val="00A06A66"/>
    <w:rsid w:val="00A203F7"/>
    <w:rsid w:val="00A25DDF"/>
    <w:rsid w:val="00A92548"/>
    <w:rsid w:val="00B060DA"/>
    <w:rsid w:val="00B126C6"/>
    <w:rsid w:val="00B14BF5"/>
    <w:rsid w:val="00B22EBD"/>
    <w:rsid w:val="00B82CAF"/>
    <w:rsid w:val="00BA17FA"/>
    <w:rsid w:val="00BA3B5A"/>
    <w:rsid w:val="00BD73DD"/>
    <w:rsid w:val="00C64C73"/>
    <w:rsid w:val="00C77641"/>
    <w:rsid w:val="00C82D5C"/>
    <w:rsid w:val="00CA2B4D"/>
    <w:rsid w:val="00CB6B3E"/>
    <w:rsid w:val="00CC627D"/>
    <w:rsid w:val="00CD50F5"/>
    <w:rsid w:val="00CF39A5"/>
    <w:rsid w:val="00D27839"/>
    <w:rsid w:val="00D43F9B"/>
    <w:rsid w:val="00D52243"/>
    <w:rsid w:val="00D72424"/>
    <w:rsid w:val="00D91304"/>
    <w:rsid w:val="00DA4566"/>
    <w:rsid w:val="00DB1BF1"/>
    <w:rsid w:val="00DD394C"/>
    <w:rsid w:val="00E06D94"/>
    <w:rsid w:val="00E555CD"/>
    <w:rsid w:val="00E718AF"/>
    <w:rsid w:val="00EE5EFB"/>
    <w:rsid w:val="00F169D7"/>
    <w:rsid w:val="00F22C90"/>
    <w:rsid w:val="00F312CE"/>
    <w:rsid w:val="00F40284"/>
    <w:rsid w:val="00F71714"/>
    <w:rsid w:val="00F77EF0"/>
    <w:rsid w:val="00FD5748"/>
    <w:rsid w:val="00FE30C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135</cp:revision>
  <cp:lastPrinted>2025-12-01T07:29:00Z</cp:lastPrinted>
  <dcterms:created xsi:type="dcterms:W3CDTF">2023-09-17T00:38:00Z</dcterms:created>
  <dcterms:modified xsi:type="dcterms:W3CDTF">2025-12-23T21:46:00Z</dcterms:modified>
</cp:coreProperties>
</file>