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28FCF3" w14:textId="4F5D868E" w:rsidR="004C4872" w:rsidRPr="00156638" w:rsidRDefault="004C4872" w:rsidP="00156638">
      <w:pPr>
        <w:pStyle w:val="subheader"/>
        <w:rPr>
          <w:sz w:val="28"/>
          <w:szCs w:val="28"/>
        </w:rPr>
      </w:pPr>
      <w:r w:rsidRPr="00156638">
        <w:rPr>
          <w:sz w:val="28"/>
          <w:szCs w:val="28"/>
        </w:rPr>
        <w:t xml:space="preserve">KẾ HOẠCH GIÁO DỤC THÁNG </w:t>
      </w:r>
      <w:r w:rsidR="002D0050" w:rsidRPr="00156638">
        <w:rPr>
          <w:sz w:val="28"/>
          <w:szCs w:val="28"/>
        </w:rPr>
        <w:t>0</w:t>
      </w:r>
      <w:r w:rsidR="00156638" w:rsidRPr="00156638">
        <w:rPr>
          <w:sz w:val="28"/>
          <w:szCs w:val="28"/>
        </w:rPr>
        <w:t>4</w:t>
      </w:r>
    </w:p>
    <w:p w14:paraId="417CDF67" w14:textId="5CF383B5" w:rsidR="004C4872" w:rsidRPr="00156638" w:rsidRDefault="004C4872" w:rsidP="00156638">
      <w:pPr>
        <w:pStyle w:val="subheader"/>
        <w:rPr>
          <w:sz w:val="28"/>
          <w:szCs w:val="28"/>
        </w:rPr>
      </w:pPr>
      <w:r w:rsidRPr="00156638">
        <w:rPr>
          <w:sz w:val="28"/>
          <w:szCs w:val="28"/>
        </w:rPr>
        <w:t xml:space="preserve">Thực hiện </w:t>
      </w:r>
      <w:r w:rsidR="00156638" w:rsidRPr="00156638">
        <w:rPr>
          <w:sz w:val="28"/>
          <w:szCs w:val="28"/>
        </w:rPr>
        <w:t>5</w:t>
      </w:r>
      <w:r w:rsidR="00BE43B8" w:rsidRPr="00156638">
        <w:rPr>
          <w:sz w:val="28"/>
          <w:szCs w:val="28"/>
        </w:rPr>
        <w:t xml:space="preserve"> </w:t>
      </w:r>
      <w:r w:rsidRPr="00156638">
        <w:rPr>
          <w:sz w:val="28"/>
          <w:szCs w:val="28"/>
        </w:rPr>
        <w:t>tuần</w:t>
      </w:r>
    </w:p>
    <w:p w14:paraId="15FAA892" w14:textId="76871853" w:rsidR="00156638" w:rsidRPr="00156638" w:rsidRDefault="000E637F" w:rsidP="00156638">
      <w:pPr>
        <w:pStyle w:val="NormalWeb"/>
        <w:spacing w:before="57" w:beforeAutospacing="0" w:after="57" w:afterAutospacing="0"/>
        <w:ind w:left="432"/>
        <w:rPr>
          <w:sz w:val="28"/>
          <w:szCs w:val="28"/>
        </w:rPr>
      </w:pPr>
      <w:r w:rsidRPr="00156638">
        <w:rPr>
          <w:sz w:val="28"/>
          <w:szCs w:val="28"/>
        </w:rPr>
        <w:t>Giáo viên thực hiện: Hoàn</w:t>
      </w:r>
      <w:r w:rsidR="00700DDB" w:rsidRPr="00156638">
        <w:rPr>
          <w:sz w:val="28"/>
          <w:szCs w:val="28"/>
        </w:rPr>
        <w:t>g Thị Thanh Lan - Đậu Thị Phượng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9"/>
        <w:gridCol w:w="3670"/>
        <w:gridCol w:w="4313"/>
        <w:gridCol w:w="1306"/>
      </w:tblGrid>
      <w:tr w:rsidR="00156638" w:rsidRPr="00156638" w14:paraId="39F9B5E4" w14:textId="77777777" w:rsidTr="00667173">
        <w:trPr>
          <w:trHeight w:val="567"/>
        </w:trPr>
        <w:tc>
          <w:tcPr>
            <w:tcW w:w="1371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21B5C4" w14:textId="77777777" w:rsidR="00156638" w:rsidRPr="00156638" w:rsidRDefault="00156638" w:rsidP="00156638">
            <w:pPr>
              <w:spacing w:before="57" w:after="57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56638">
              <w:rPr>
                <w:rFonts w:eastAsia="Times New Roman" w:cs="Times New Roman"/>
                <w:b/>
                <w:bCs/>
                <w:szCs w:val="28"/>
              </w:rPr>
              <w:t>MỤC TIÊU GIÁO DỤC</w:t>
            </w:r>
          </w:p>
        </w:tc>
        <w:tc>
          <w:tcPr>
            <w:tcW w:w="1434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446FA0B" w14:textId="77777777" w:rsidR="00156638" w:rsidRPr="00156638" w:rsidRDefault="00156638" w:rsidP="00156638">
            <w:pPr>
              <w:spacing w:before="57" w:after="57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56638">
              <w:rPr>
                <w:rFonts w:eastAsia="Times New Roman" w:cs="Times New Roman"/>
                <w:b/>
                <w:bCs/>
                <w:szCs w:val="28"/>
              </w:rPr>
              <w:t>NỘI DUNG GIÁO DỤC</w:t>
            </w:r>
          </w:p>
        </w:tc>
        <w:tc>
          <w:tcPr>
            <w:tcW w:w="168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1F349AA" w14:textId="77777777" w:rsidR="00156638" w:rsidRPr="00156638" w:rsidRDefault="00156638" w:rsidP="00156638">
            <w:pPr>
              <w:spacing w:before="57" w:after="57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56638">
              <w:rPr>
                <w:rFonts w:eastAsia="Times New Roman" w:cs="Times New Roman"/>
                <w:b/>
                <w:bCs/>
                <w:szCs w:val="28"/>
              </w:rPr>
              <w:t>HOẠT ĐỘNG GIÁO DỤC</w:t>
            </w:r>
          </w:p>
        </w:tc>
        <w:tc>
          <w:tcPr>
            <w:tcW w:w="51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5DFE83" w14:textId="77777777" w:rsidR="00156638" w:rsidRPr="00156638" w:rsidRDefault="00156638" w:rsidP="00156638">
            <w:pPr>
              <w:spacing w:before="57" w:after="57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156638">
              <w:rPr>
                <w:rFonts w:eastAsia="Times New Roman" w:cs="Times New Roman"/>
                <w:b/>
                <w:bCs/>
                <w:szCs w:val="28"/>
              </w:rPr>
              <w:t>THỜI GIAN THỰC HIỆN</w:t>
            </w:r>
          </w:p>
        </w:tc>
      </w:tr>
      <w:tr w:rsidR="00156638" w:rsidRPr="00156638" w14:paraId="5F71EF14" w14:textId="77777777" w:rsidTr="000E0682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BC3BE8D" w14:textId="77777777" w:rsidR="00156638" w:rsidRPr="00156638" w:rsidRDefault="00156638" w:rsidP="00156638">
            <w:pPr>
              <w:pStyle w:val="NormalWeb"/>
              <w:spacing w:before="57" w:beforeAutospacing="0" w:after="57" w:afterAutospacing="0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56638">
              <w:rPr>
                <w:rStyle w:val="Strong"/>
                <w:color w:val="2980B9"/>
                <w:sz w:val="28"/>
                <w:szCs w:val="28"/>
              </w:rPr>
              <w:t>1. Giáo dục phát triển thể chất</w:t>
            </w:r>
          </w:p>
        </w:tc>
      </w:tr>
      <w:tr w:rsidR="00156638" w:rsidRPr="00156638" w14:paraId="430AA764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0EDB386" w14:textId="77777777" w:rsidR="00156638" w:rsidRPr="00156638" w:rsidRDefault="00156638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 xml:space="preserve">MT 3: </w:t>
            </w:r>
          </w:p>
          <w:p w14:paraId="2A0CECAE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Trẻ thực hiện đúng, đầy đủ, nhịp nhàng các động tác trong bài thể dục theo hiệu lệnh.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CE09040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BTTD số 8 : Thực hiện BTTD theo nhạc 8” Gà trống thổi kèn ” Tập với nơ hoặc gậy, vòng </w:t>
            </w:r>
          </w:p>
          <w:p w14:paraId="5E0AB433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BTTD số  9 : Thực hiện BTTD theo nhạc 9  " Cho tôi đi làm mưa với ” Tập với nơ hoặc gậy, vòng </w:t>
            </w:r>
          </w:p>
          <w:p w14:paraId="5BAFF745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BTTD số  10 : Thực hiện BTTD theo nhạc 10 “ Yêu Hà Nội” Tập với nơ hoặc gậy, vòng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08ADFDBE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Bài tập số 9</w:t>
            </w:r>
          </w:p>
          <w:p w14:paraId="15EC162D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D1B8003" w14:textId="77777777" w:rsidR="00156638" w:rsidRPr="00156638" w:rsidRDefault="00156638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20/04/2026</w:t>
            </w:r>
          </w:p>
        </w:tc>
      </w:tr>
      <w:tr w:rsidR="00156638" w:rsidRPr="00156638" w14:paraId="25A48AB5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E5FEE85" w14:textId="1BFF7903" w:rsidR="00156638" w:rsidRPr="00DE68CB" w:rsidRDefault="00156638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 xml:space="preserve">MT 6: </w:t>
            </w:r>
            <w:r w:rsidRPr="00156638">
              <w:rPr>
                <w:szCs w:val="28"/>
              </w:rPr>
              <w:t>Trẻ phối hợp tay- mắt trong vận động tung bóng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14E36AA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Tung bắt bóng với người đối diện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093E323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rStyle w:val="Strong"/>
                <w:sz w:val="28"/>
                <w:szCs w:val="28"/>
              </w:rPr>
              <w:t>Thể dục giờ học</w:t>
            </w:r>
          </w:p>
          <w:p w14:paraId="5E630474" w14:textId="55759C71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VĐCB: Tung bắt bóng với người đối diện</w:t>
            </w:r>
            <w:r w:rsidR="00DE68CB">
              <w:rPr>
                <w:sz w:val="28"/>
                <w:szCs w:val="28"/>
              </w:rPr>
              <w:t xml:space="preserve">. </w:t>
            </w:r>
            <w:r w:rsidRPr="00156638">
              <w:rPr>
                <w:sz w:val="28"/>
                <w:szCs w:val="28"/>
              </w:rPr>
              <w:t>TCVĐ: Cá sấu lên bờ</w:t>
            </w:r>
            <w:r>
              <w:rPr>
                <w:sz w:val="28"/>
                <w:szCs w:val="28"/>
              </w:rPr>
              <w:t xml:space="preserve">. </w:t>
            </w:r>
            <w:r w:rsidRPr="00156638">
              <w:rPr>
                <w:sz w:val="28"/>
                <w:szCs w:val="28"/>
              </w:rPr>
              <w:t>ĐTHT: Tay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AEBD65" w14:textId="77777777" w:rsidR="00156638" w:rsidRPr="00156638" w:rsidRDefault="00156638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01/04/2026</w:t>
            </w:r>
          </w:p>
        </w:tc>
      </w:tr>
      <w:tr w:rsidR="00156638" w:rsidRPr="00156638" w14:paraId="48891FB2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44FD7CC" w14:textId="351BAB17" w:rsidR="00156638" w:rsidRPr="00156638" w:rsidRDefault="00156638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lastRenderedPageBreak/>
              <w:t xml:space="preserve">MT 8: </w:t>
            </w:r>
            <w:r w:rsidRPr="00156638">
              <w:rPr>
                <w:rFonts w:cs="Times New Roman"/>
                <w:szCs w:val="28"/>
              </w:rPr>
              <w:t>Trẻ biết kiểm soát được trong vận động chạy.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6168EAA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Chạy chậm 60 - 80m.</w:t>
            </w:r>
          </w:p>
          <w:p w14:paraId="0A6BFCA2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-Chạy 15m trong khoảng 10 giây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BC78367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rStyle w:val="Strong"/>
                <w:sz w:val="28"/>
                <w:szCs w:val="28"/>
              </w:rPr>
              <w:t>Thể dục giờ học</w:t>
            </w:r>
          </w:p>
          <w:p w14:paraId="6008FB3B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VĐCB 1: Chạy chậm 60-80 m</w:t>
            </w:r>
          </w:p>
          <w:p w14:paraId="539AE72A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VĐCB 2: Trườn qua ghế dài 1,5m x 30cm.</w:t>
            </w:r>
          </w:p>
          <w:p w14:paraId="78A32333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 ĐTHT: Chân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8A5FC7" w14:textId="77777777" w:rsidR="00156638" w:rsidRPr="00156638" w:rsidRDefault="00156638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15/04/2026</w:t>
            </w:r>
          </w:p>
        </w:tc>
      </w:tr>
      <w:tr w:rsidR="00156638" w:rsidRPr="00156638" w14:paraId="13834685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F91D7AA" w14:textId="77777777" w:rsidR="00156638" w:rsidRPr="00156638" w:rsidRDefault="00156638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 xml:space="preserve">MT 16: </w:t>
            </w:r>
          </w:p>
          <w:p w14:paraId="290B7318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Trẻ phối hợp tay chân trong vận động trèo qua ghế dài.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74B2D7F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Trèo qua ghế dài 1,5m x 30cm.</w:t>
            </w:r>
          </w:p>
          <w:p w14:paraId="5A1D2971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Trèo lên, xuống 5 gióng thang.</w:t>
            </w:r>
          </w:p>
          <w:p w14:paraId="2BCBB8C2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17BA2BF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rStyle w:val="Strong"/>
                <w:sz w:val="28"/>
                <w:szCs w:val="28"/>
              </w:rPr>
              <w:t>Thể dục giờ học</w:t>
            </w:r>
          </w:p>
          <w:p w14:paraId="3F1F6309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Trèo qua ghế dài 1,5m x 30cm- Tung bắt bóng với người đối diện</w:t>
            </w:r>
          </w:p>
          <w:p w14:paraId="32272E75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ĐTHT: Chân, tay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2DFE58" w14:textId="77777777" w:rsidR="00156638" w:rsidRPr="00156638" w:rsidRDefault="00156638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08/04/2026</w:t>
            </w:r>
          </w:p>
        </w:tc>
      </w:tr>
      <w:tr w:rsidR="00156638" w:rsidRPr="00156638" w14:paraId="5E7B2275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E3519E9" w14:textId="77777777" w:rsidR="00156638" w:rsidRPr="00156638" w:rsidRDefault="00156638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 xml:space="preserve">MT 40: </w:t>
            </w:r>
          </w:p>
          <w:p w14:paraId="462FBEF5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Trẻ nhận ra những nơi nguy hiểm, không được chơi gần.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BDA980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Những nơi không an toàn như: hồ, ao, mương nước, suối, bể chứa nước, Tác hại của việc chơi gần những nơi nguy hiểm.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71C6DEF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Chơi: Trời nắng, trời mưa</w:t>
            </w:r>
          </w:p>
          <w:p w14:paraId="18B2733F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Quan sát tranh ảnh, video những nơi nguy hiểm</w:t>
            </w:r>
          </w:p>
          <w:p w14:paraId="10FBF076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C4497AA" w14:textId="77777777" w:rsidR="00156638" w:rsidRPr="00156638" w:rsidRDefault="00156638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20/04/2026</w:t>
            </w:r>
          </w:p>
        </w:tc>
      </w:tr>
      <w:tr w:rsidR="00156638" w:rsidRPr="00156638" w14:paraId="463D7812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8B15B6" w14:textId="77B42197" w:rsidR="00156638" w:rsidRPr="00DE68CB" w:rsidRDefault="00156638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 xml:space="preserve">MT 41: </w:t>
            </w:r>
            <w:r w:rsidRPr="00156638">
              <w:rPr>
                <w:szCs w:val="28"/>
              </w:rPr>
              <w:t>Trẻ nhận ra một số trường hợp nguy hiểm và gọi người giúp đỡ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CCEBBD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Một số trường hợp khẩn cấp</w:t>
            </w:r>
          </w:p>
          <w:p w14:paraId="187C9EFC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Số điện thoại khẩn cấp: 113, 114, 115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FEBDD8B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Chơi: Pha nước chanh</w:t>
            </w:r>
          </w:p>
          <w:p w14:paraId="169F1FF3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Làm quen số 114,115</w:t>
            </w:r>
          </w:p>
          <w:p w14:paraId="719969E4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5804E02" w14:textId="77777777" w:rsidR="00156638" w:rsidRPr="00156638" w:rsidRDefault="00156638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09/04/2026</w:t>
            </w:r>
          </w:p>
        </w:tc>
      </w:tr>
      <w:tr w:rsidR="00156638" w:rsidRPr="00156638" w14:paraId="4DC09648" w14:textId="77777777" w:rsidTr="000E0682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3F34201C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56638">
              <w:rPr>
                <w:rStyle w:val="Strong"/>
                <w:color w:val="2980B9"/>
                <w:sz w:val="28"/>
                <w:szCs w:val="28"/>
              </w:rPr>
              <w:t>2. Giáo dục phát triển nhận thức</w:t>
            </w:r>
          </w:p>
        </w:tc>
      </w:tr>
      <w:tr w:rsidR="00156638" w:rsidRPr="00156638" w14:paraId="78CC386C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0522643" w14:textId="77777777" w:rsidR="00156638" w:rsidRPr="00156638" w:rsidRDefault="00156638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 xml:space="preserve">MT 47: </w:t>
            </w:r>
          </w:p>
          <w:p w14:paraId="1A92DDF1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Trẻ biết quan sát mối liên hệ đơn giản giữa cây với môi trường sống.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F5914EF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Một số hiện tượng thời tiết theo mùa và ảnh hưởng của nó đến sinh hoạt của con người</w:t>
            </w:r>
          </w:p>
          <w:p w14:paraId="6784D902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lastRenderedPageBreak/>
              <w:t>Quan sát, phán đoán mối liên hệ đơn giản giữa cây với môi trường sống.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E8606CD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lastRenderedPageBreak/>
              <w:t>- Quan sát vườn rau cải </w:t>
            </w:r>
          </w:p>
          <w:p w14:paraId="26BFE7F3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TCDG: Nhảy bao bố</w:t>
            </w:r>
          </w:p>
          <w:p w14:paraId="2B322A53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Chơi tự do với đồ chơi ngoài trời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E8E6BD9" w14:textId="77777777" w:rsidR="00156638" w:rsidRPr="00156638" w:rsidRDefault="00156638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08/04/2026</w:t>
            </w:r>
          </w:p>
        </w:tc>
      </w:tr>
      <w:tr w:rsidR="00156638" w:rsidRPr="00156638" w14:paraId="257007FA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FCC0093" w14:textId="54CC1A59" w:rsidR="00156638" w:rsidRPr="00156638" w:rsidRDefault="00156638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lastRenderedPageBreak/>
              <w:t xml:space="preserve">MT 49: </w:t>
            </w:r>
            <w:r w:rsidRPr="00156638">
              <w:rPr>
                <w:rFonts w:cs="Times New Roman"/>
                <w:szCs w:val="28"/>
              </w:rPr>
              <w:t>Trẻ biết  trò chuyện về đặc điểm của các đối tượng được quan sát.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403EE1C4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Một vài đặc điểm, tính chất của đất, đá, cát, sỏi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767F84A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rStyle w:val="Strong"/>
                <w:sz w:val="28"/>
                <w:szCs w:val="28"/>
              </w:rPr>
              <w:t>Khám phá khoa học</w:t>
            </w:r>
          </w:p>
          <w:p w14:paraId="7AAD11C9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Khám phá sự kỳ diệu của sỏi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C90433B" w14:textId="77777777" w:rsidR="00156638" w:rsidRPr="00156638" w:rsidRDefault="00156638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29/04/2026</w:t>
            </w:r>
          </w:p>
        </w:tc>
      </w:tr>
      <w:tr w:rsidR="008C7A89" w:rsidRPr="00156638" w14:paraId="1E7CAFCC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1489191C" w14:textId="2256D19C" w:rsidR="008C7A89" w:rsidRPr="00DE68CB" w:rsidRDefault="008C7A89" w:rsidP="00DE68CB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8C7A89"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  <w:t>MT 50:</w:t>
            </w:r>
            <w:r w:rsidR="00DE68CB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8C7A89">
              <w:rPr>
                <w:rFonts w:eastAsia="Times New Roman" w:cs="Times New Roman"/>
                <w:color w:val="000000"/>
                <w:szCs w:val="28"/>
              </w:rPr>
              <w:t>Trẻ biết đếm trên đối tượng trong phạm vi 10 và đếm theo khả năng.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2931F7AA" w14:textId="77777777" w:rsidR="008C7A89" w:rsidRDefault="008C7A89" w:rsidP="00DE68CB">
            <w:pPr>
              <w:pStyle w:val="NormalWeb"/>
              <w:shd w:val="clear" w:color="auto" w:fill="FFFFFF"/>
              <w:spacing w:before="57" w:beforeAutospacing="0" w:after="57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Số lượng chữ số trong phạm vi 10</w:t>
            </w:r>
          </w:p>
          <w:p w14:paraId="6A95001D" w14:textId="297CBD59" w:rsidR="008C7A89" w:rsidRPr="008C7A89" w:rsidRDefault="008C7A89" w:rsidP="00DE68CB">
            <w:pPr>
              <w:pStyle w:val="NormalWeb"/>
              <w:shd w:val="clear" w:color="auto" w:fill="FFFFFF"/>
              <w:spacing w:before="57" w:beforeAutospacing="0" w:after="57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560AE133" w14:textId="77777777" w:rsidR="008C7A89" w:rsidRDefault="008C7A89" w:rsidP="00DE68CB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rStyle w:val="Strong"/>
                <w:color w:val="000000"/>
                <w:sz w:val="28"/>
                <w:szCs w:val="28"/>
              </w:rPr>
              <w:t>Làm quen với toán </w:t>
            </w:r>
          </w:p>
          <w:p w14:paraId="7A6E5750" w14:textId="77777777" w:rsidR="008C7A89" w:rsidRDefault="008C7A89" w:rsidP="00DE68CB">
            <w:pPr>
              <w:pStyle w:val="NormalWeb"/>
              <w:shd w:val="clear" w:color="auto" w:fill="FFFFFF"/>
              <w:spacing w:before="57" w:beforeAutospacing="0" w:after="57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Đếm đến 8. Đếm theo khả năng</w:t>
            </w:r>
          </w:p>
          <w:p w14:paraId="71325A88" w14:textId="77777777" w:rsidR="008C7A89" w:rsidRPr="00156638" w:rsidRDefault="008C7A89" w:rsidP="00DE68CB">
            <w:pPr>
              <w:pStyle w:val="NormalWeb"/>
              <w:spacing w:before="57" w:beforeAutospacing="0" w:after="57" w:afterAutospacing="0" w:line="276" w:lineRule="auto"/>
              <w:rPr>
                <w:rStyle w:val="Strong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33C8193B" w14:textId="4FD8156D" w:rsidR="008C7A89" w:rsidRPr="00156638" w:rsidRDefault="008C7A89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color w:val="000000"/>
                <w:szCs w:val="28"/>
                <w:shd w:val="clear" w:color="auto" w:fill="FFFFFF"/>
              </w:rPr>
              <w:t>21/04/2026</w:t>
            </w:r>
          </w:p>
        </w:tc>
      </w:tr>
      <w:tr w:rsidR="00156638" w:rsidRPr="00156638" w14:paraId="795D7141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55EEB79E" w14:textId="77777777" w:rsidR="00156638" w:rsidRPr="00156638" w:rsidRDefault="00156638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 xml:space="preserve">MT 58: </w:t>
            </w:r>
          </w:p>
          <w:p w14:paraId="42071246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Trẻ sử dụng được dụng cụ để đo dung tích của 2 đối tượng, nói kết quả đo và so sánh.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454D429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Đo dung tích bằng 1 đơn vị đo, so sánh kết quả đo.</w:t>
            </w:r>
          </w:p>
          <w:p w14:paraId="655BDC5E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Đo độ dài của 2 đối tượng , nói kết quả đo và so sánh.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1021FA30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rStyle w:val="Strong"/>
                <w:sz w:val="28"/>
                <w:szCs w:val="28"/>
              </w:rPr>
              <w:t>Làm quen với toán</w:t>
            </w:r>
          </w:p>
          <w:p w14:paraId="0287B678" w14:textId="225913BC" w:rsidR="00156638" w:rsidRPr="00156638" w:rsidRDefault="008C7A89" w:rsidP="00DE68CB">
            <w:pPr>
              <w:pStyle w:val="NormalWeb"/>
              <w:spacing w:before="0" w:after="0" w:line="276" w:lineRule="auto"/>
              <w:rPr>
                <w:sz w:val="28"/>
                <w:szCs w:val="28"/>
              </w:rPr>
            </w:pPr>
            <w:r w:rsidRPr="008C7A89">
              <w:rPr>
                <w:sz w:val="28"/>
                <w:szCs w:val="28"/>
              </w:rPr>
              <w:t>Đo dung tích của các đối tượng bằng 1 đơn vị đo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6FC175" w14:textId="77777777" w:rsidR="00156638" w:rsidRPr="00156638" w:rsidRDefault="00156638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14/04/2026</w:t>
            </w:r>
          </w:p>
        </w:tc>
      </w:tr>
      <w:tr w:rsidR="00156638" w:rsidRPr="00156638" w14:paraId="2FAD7C68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9A635E4" w14:textId="722CA54A" w:rsidR="00156638" w:rsidRPr="00156638" w:rsidRDefault="00156638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 xml:space="preserve">MT 62: </w:t>
            </w:r>
            <w:r w:rsidRPr="00156638">
              <w:rPr>
                <w:rFonts w:cs="Times New Roman"/>
                <w:szCs w:val="28"/>
              </w:rPr>
              <w:t>Trẻ biết mô tả các sự kiện xảy ra theo trình tự thời gian trong ngày.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86E6E81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Các buổi: sáng, trưa, chiều, tối.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F921C50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rStyle w:val="Strong"/>
                <w:sz w:val="28"/>
                <w:szCs w:val="28"/>
              </w:rPr>
              <w:t>Làm quen với Toán  </w:t>
            </w:r>
          </w:p>
          <w:p w14:paraId="1354ED8D" w14:textId="34D54DC0" w:rsidR="00156638" w:rsidRPr="00156638" w:rsidRDefault="00D63C1A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Nhận biết sáng</w:t>
            </w:r>
            <w:r w:rsidR="00156638" w:rsidRPr="00156638">
              <w:rPr>
                <w:sz w:val="28"/>
                <w:szCs w:val="28"/>
              </w:rPr>
              <w:t>, trưa , chiều tối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C29EE73" w14:textId="77777777" w:rsidR="00156638" w:rsidRPr="00156638" w:rsidRDefault="00156638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28/04/2026</w:t>
            </w:r>
          </w:p>
        </w:tc>
      </w:tr>
      <w:tr w:rsidR="00156638" w:rsidRPr="00156638" w14:paraId="3436DA20" w14:textId="77777777" w:rsidTr="000E0682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2D8A7853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56638">
              <w:rPr>
                <w:rStyle w:val="Strong"/>
                <w:color w:val="2980B9"/>
                <w:sz w:val="28"/>
                <w:szCs w:val="28"/>
              </w:rPr>
              <w:t>3. Giáo dục phát triển ngôn ngữ</w:t>
            </w:r>
          </w:p>
        </w:tc>
      </w:tr>
      <w:tr w:rsidR="00156638" w:rsidRPr="00156638" w14:paraId="505C9FEE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16514C9" w14:textId="35CDFBCC" w:rsidR="00156638" w:rsidRPr="00156638" w:rsidRDefault="00156638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 xml:space="preserve">MT 82: </w:t>
            </w:r>
            <w:r w:rsidRPr="00156638">
              <w:rPr>
                <w:rFonts w:cs="Times New Roman"/>
                <w:szCs w:val="28"/>
              </w:rPr>
              <w:t>Trẻ có thể tự kể chuyện có mở đầu, kết thúc.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DDB3046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Tự kể chuyện có mở đầu</w:t>
            </w:r>
          </w:p>
          <w:p w14:paraId="2CD7AB52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Tự kể chuyện có kết thúc.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8D443FA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rStyle w:val="Strong"/>
                <w:sz w:val="28"/>
                <w:szCs w:val="28"/>
              </w:rPr>
              <w:t>Làm quen văn học </w:t>
            </w:r>
          </w:p>
          <w:p w14:paraId="3240A9D5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Truyện Thanh âm đầm lầy</w:t>
            </w:r>
          </w:p>
          <w:p w14:paraId="75C02C50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870F464" w14:textId="77777777" w:rsidR="00156638" w:rsidRPr="00156638" w:rsidRDefault="00156638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02/04/2026</w:t>
            </w:r>
          </w:p>
        </w:tc>
      </w:tr>
      <w:tr w:rsidR="00156638" w:rsidRPr="00156638" w14:paraId="3A95E92E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C57B088" w14:textId="3A419AF3" w:rsidR="00156638" w:rsidRPr="00156638" w:rsidRDefault="00156638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lastRenderedPageBreak/>
              <w:t xml:space="preserve">MT 92: </w:t>
            </w:r>
            <w:r w:rsidRPr="00156638">
              <w:rPr>
                <w:rFonts w:cs="Times New Roman"/>
                <w:szCs w:val="28"/>
              </w:rPr>
              <w:t>Trẻ biết thể hiện lại hành động của các nhân vật trong tranh.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5B1C1CA2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Tranh truyện/sách tranh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2A3E5BA9" w14:textId="5D099CAA" w:rsidR="00156638" w:rsidRPr="00156638" w:rsidRDefault="00156638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Style w:val="Strong"/>
                <w:rFonts w:eastAsia="Times New Roman" w:cs="Times New Roman"/>
                <w:szCs w:val="28"/>
              </w:rPr>
              <w:t>Góc học tập</w:t>
            </w:r>
            <w:r>
              <w:rPr>
                <w:rStyle w:val="Strong"/>
                <w:rFonts w:eastAsia="Times New Roman" w:cs="Times New Roman"/>
                <w:szCs w:val="28"/>
              </w:rPr>
              <w:t xml:space="preserve">: </w:t>
            </w:r>
            <w:r w:rsidRPr="00156638">
              <w:rPr>
                <w:rFonts w:cs="Times New Roman"/>
                <w:szCs w:val="28"/>
              </w:rPr>
              <w:t>Xếp chữ số bằng hột hạt, tô màu chữ cái, chữ số  in rỗng.  Xem sách tranh truyện, đọc thơ về các hiện tượng tự nhiên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54F344B" w14:textId="77777777" w:rsidR="00156638" w:rsidRPr="00156638" w:rsidRDefault="00156638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20/04/2026</w:t>
            </w:r>
          </w:p>
        </w:tc>
      </w:tr>
      <w:tr w:rsidR="00156638" w:rsidRPr="00156638" w14:paraId="5FA31347" w14:textId="77777777" w:rsidTr="000E0682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241F4B93" w14:textId="77777777" w:rsidR="00156638" w:rsidRPr="00156638" w:rsidRDefault="00156638" w:rsidP="00DE68CB">
            <w:pPr>
              <w:pStyle w:val="NormalWeb"/>
              <w:spacing w:before="57" w:beforeAutospacing="0" w:after="57" w:afterAutospacing="0" w:line="276" w:lineRule="auto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56638">
              <w:rPr>
                <w:rStyle w:val="Strong"/>
                <w:color w:val="2980B9"/>
                <w:sz w:val="28"/>
                <w:szCs w:val="28"/>
              </w:rPr>
              <w:t>4. Giáo dục phát triển tình cảm và kỹ năng xã hội</w:t>
            </w:r>
          </w:p>
        </w:tc>
      </w:tr>
      <w:tr w:rsidR="00156638" w:rsidRPr="00156638" w14:paraId="5CAD18CB" w14:textId="77777777" w:rsidTr="00667173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5FF714E8" w14:textId="77777777" w:rsidR="00667173" w:rsidRPr="00667173" w:rsidRDefault="00667173" w:rsidP="00DE68CB">
            <w:pPr>
              <w:spacing w:after="0" w:line="276" w:lineRule="auto"/>
              <w:rPr>
                <w:rFonts w:eastAsia="Times New Roman" w:cs="Times New Roman"/>
                <w:sz w:val="24"/>
                <w:szCs w:val="24"/>
              </w:rPr>
            </w:pPr>
            <w:r w:rsidRPr="00667173">
              <w:rPr>
                <w:rFonts w:eastAsia="Times New Roman" w:cs="Times New Roman"/>
                <w:color w:val="000000"/>
                <w:szCs w:val="28"/>
                <w:shd w:val="clear" w:color="auto" w:fill="FFFFFF"/>
              </w:rPr>
              <w:t>MT 103:</w:t>
            </w:r>
          </w:p>
          <w:p w14:paraId="24E9E126" w14:textId="77777777" w:rsidR="00667173" w:rsidRPr="00667173" w:rsidRDefault="00667173" w:rsidP="00DE68CB">
            <w:pPr>
              <w:shd w:val="clear" w:color="auto" w:fill="FFFFFF"/>
              <w:spacing w:before="57" w:after="57" w:line="276" w:lineRule="auto"/>
              <w:rPr>
                <w:rFonts w:eastAsia="Times New Roman" w:cs="Times New Roman"/>
                <w:color w:val="000000"/>
                <w:szCs w:val="28"/>
              </w:rPr>
            </w:pPr>
            <w:r w:rsidRPr="00667173">
              <w:rPr>
                <w:rFonts w:eastAsia="Times New Roman" w:cs="Times New Roman"/>
                <w:color w:val="000000"/>
                <w:szCs w:val="28"/>
              </w:rPr>
              <w:t>Trẻ biết một vài cảnh đẹp, lễ hội của quê hương, đất nước.</w:t>
            </w:r>
          </w:p>
          <w:p w14:paraId="1A631479" w14:textId="3FD7E678" w:rsidR="00156638" w:rsidRPr="00156638" w:rsidRDefault="00156638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661519BB" w14:textId="3C764B02" w:rsidR="00156638" w:rsidRPr="00156638" w:rsidRDefault="00667173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Di tích lịch sử, cảnh đẹp, lễ hội của quê hương, đất nước.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74412CC1" w14:textId="77777777" w:rsidR="00667173" w:rsidRDefault="00667173" w:rsidP="00DE68CB">
            <w:pPr>
              <w:pStyle w:val="NormalWeb"/>
              <w:shd w:val="clear" w:color="auto" w:fill="FFFFFF"/>
              <w:spacing w:before="57" w:beforeAutospacing="0" w:after="57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Chơi: Pha nước chanh</w:t>
            </w:r>
          </w:p>
          <w:p w14:paraId="6E171F96" w14:textId="7A6BDB06" w:rsidR="00156638" w:rsidRPr="00667173" w:rsidRDefault="00667173" w:rsidP="00DE68CB">
            <w:pPr>
              <w:pStyle w:val="NormalWeb"/>
              <w:shd w:val="clear" w:color="auto" w:fill="FFFFFF"/>
              <w:spacing w:before="57" w:beforeAutospacing="0" w:after="57" w:afterAutospacing="0"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Xem video về lễ giỗ tổ Hùng Vương 10/3</w:t>
            </w:r>
            <w:r w:rsidR="00DE68CB"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</w:rPr>
              <w:t>Chơi tự do theo ý thích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823B395" w14:textId="3DCB75FC" w:rsidR="00156638" w:rsidRPr="00156638" w:rsidRDefault="00667173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28</w:t>
            </w:r>
            <w:r w:rsidRPr="00156638">
              <w:rPr>
                <w:rFonts w:eastAsia="Times New Roman" w:cs="Times New Roman"/>
                <w:szCs w:val="28"/>
              </w:rPr>
              <w:t>/04/2026</w:t>
            </w:r>
          </w:p>
        </w:tc>
      </w:tr>
      <w:tr w:rsidR="00667173" w:rsidRPr="00156638" w14:paraId="3004AA50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473B3271" w14:textId="1DBDFCF0" w:rsidR="00667173" w:rsidRPr="00156638" w:rsidRDefault="00667173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 xml:space="preserve">MT 113: </w:t>
            </w:r>
            <w:r w:rsidRPr="00156638">
              <w:rPr>
                <w:rFonts w:cs="Times New Roman"/>
                <w:szCs w:val="28"/>
              </w:rPr>
              <w:t>Trẻ biết trao đổi, thoả thuận với bạn để cùng thực hiện các hoạt động chung.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450B04B9" w14:textId="1C9D40C8" w:rsidR="00667173" w:rsidRPr="00156638" w:rsidRDefault="00667173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Các hành vi văn minh trong giao tiếp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</w:tcPr>
          <w:p w14:paraId="57CAF7F8" w14:textId="77777777" w:rsidR="00667173" w:rsidRPr="00156638" w:rsidRDefault="00667173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Style w:val="Strong"/>
                <w:rFonts w:eastAsia="Times New Roman" w:cs="Times New Roman"/>
                <w:szCs w:val="28"/>
              </w:rPr>
              <w:t>Góc phân vai</w:t>
            </w:r>
          </w:p>
          <w:p w14:paraId="52C107B8" w14:textId="2097D198" w:rsidR="00667173" w:rsidRPr="00156638" w:rsidRDefault="00667173" w:rsidP="00DE68CB">
            <w:pPr>
              <w:spacing w:before="57" w:after="57" w:line="276" w:lineRule="auto"/>
              <w:rPr>
                <w:rStyle w:val="Strong"/>
                <w:rFonts w:eastAsia="Times New Roman" w:cs="Times New Roman"/>
                <w:szCs w:val="28"/>
              </w:rPr>
            </w:pPr>
            <w:r w:rsidRPr="00156638">
              <w:rPr>
                <w:szCs w:val="28"/>
              </w:rPr>
              <w:t>Cửa hàng bán các loại nước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525207DE" w14:textId="7B50684A" w:rsidR="00667173" w:rsidRPr="00156638" w:rsidRDefault="00667173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06/04/2026</w:t>
            </w:r>
          </w:p>
        </w:tc>
      </w:tr>
      <w:tr w:rsidR="00667173" w:rsidRPr="00156638" w14:paraId="5F8AB4B4" w14:textId="77777777" w:rsidTr="000E0682"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144" w:type="dxa"/>
              <w:bottom w:w="15" w:type="dxa"/>
              <w:right w:w="15" w:type="dxa"/>
            </w:tcMar>
            <w:vAlign w:val="center"/>
            <w:hideMark/>
          </w:tcPr>
          <w:p w14:paraId="779D1064" w14:textId="77777777" w:rsidR="00667173" w:rsidRPr="00156638" w:rsidRDefault="00667173" w:rsidP="00DE68CB">
            <w:pPr>
              <w:pStyle w:val="NormalWeb"/>
              <w:spacing w:before="57" w:beforeAutospacing="0" w:after="57" w:afterAutospacing="0" w:line="276" w:lineRule="auto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156638">
              <w:rPr>
                <w:rStyle w:val="Strong"/>
                <w:color w:val="2980B9"/>
                <w:sz w:val="28"/>
                <w:szCs w:val="28"/>
              </w:rPr>
              <w:t>5. Giáo dục phát triển thẩm mỹ</w:t>
            </w:r>
          </w:p>
        </w:tc>
      </w:tr>
      <w:tr w:rsidR="00667173" w:rsidRPr="00156638" w14:paraId="4272FF93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7433847" w14:textId="77777777" w:rsidR="00667173" w:rsidRPr="00156638" w:rsidRDefault="00667173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 xml:space="preserve">MT 129: </w:t>
            </w:r>
          </w:p>
          <w:p w14:paraId="18D2E24C" w14:textId="77777777" w:rsidR="00667173" w:rsidRPr="00156638" w:rsidRDefault="00667173" w:rsidP="00DE68CB">
            <w:pPr>
              <w:pStyle w:val="NormalWeb"/>
              <w:spacing w:before="57" w:beforeAutospacing="0" w:after="57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Trẻ biết nghe và nhận ra các loại nhạc khác nhau.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D4043AA" w14:textId="77777777" w:rsidR="00667173" w:rsidRPr="00156638" w:rsidRDefault="00667173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Nhạc thiếu nhi</w:t>
            </w:r>
          </w:p>
          <w:p w14:paraId="5570CA97" w14:textId="77777777" w:rsidR="00667173" w:rsidRPr="00156638" w:rsidRDefault="00667173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Nhạc dân ca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6318EA2E" w14:textId="77777777" w:rsidR="00667173" w:rsidRPr="00156638" w:rsidRDefault="00667173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Style w:val="Strong"/>
                <w:rFonts w:eastAsia="Times New Roman" w:cs="Times New Roman"/>
                <w:szCs w:val="28"/>
              </w:rPr>
              <w:t>Góc nghệ thuật</w:t>
            </w:r>
          </w:p>
          <w:p w14:paraId="4DDCD30F" w14:textId="77777777" w:rsidR="00667173" w:rsidRPr="00156638" w:rsidRDefault="00667173" w:rsidP="00DE68CB">
            <w:pPr>
              <w:pStyle w:val="NormalWeb"/>
              <w:spacing w:before="57" w:beforeAutospacing="0" w:after="57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Vẽ bầu trời mưa, nặn sao đêm, mặt trời… các hiện tượng tự nhiên.  Hát múa các bài hát về các hiện tượng tự nhiên, nước.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B99B2F4" w14:textId="77777777" w:rsidR="00667173" w:rsidRPr="00156638" w:rsidRDefault="00667173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13/04/2026</w:t>
            </w:r>
          </w:p>
        </w:tc>
      </w:tr>
      <w:tr w:rsidR="00667173" w:rsidRPr="00156638" w14:paraId="7669AB26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785608F3" w14:textId="47A2FBF0" w:rsidR="00667173" w:rsidRPr="00DE68CB" w:rsidRDefault="00667173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 xml:space="preserve">MT 130: </w:t>
            </w:r>
            <w:r w:rsidRPr="00156638">
              <w:rPr>
                <w:szCs w:val="28"/>
              </w:rPr>
              <w:t xml:space="preserve">Trẻ biết phối hợp các nguyên vật liệu tạo hình, </w:t>
            </w:r>
            <w:r w:rsidRPr="00156638">
              <w:rPr>
                <w:szCs w:val="28"/>
              </w:rPr>
              <w:lastRenderedPageBreak/>
              <w:t>thiên nhiên để tạo ra sản phẩm.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7A2516F" w14:textId="77777777" w:rsidR="00667173" w:rsidRPr="00156638" w:rsidRDefault="00667173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lastRenderedPageBreak/>
              <w:t>Phối hợp các nguyên vật liệu tạo hình, vật liệu trong thiên nhiên để tạo ra các sản phẩm.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91ACC3E" w14:textId="77777777" w:rsidR="00667173" w:rsidRPr="00156638" w:rsidRDefault="00667173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rStyle w:val="Strong"/>
                <w:sz w:val="28"/>
                <w:szCs w:val="28"/>
              </w:rPr>
              <w:t>Tạo hình</w:t>
            </w:r>
          </w:p>
          <w:p w14:paraId="241A33DA" w14:textId="6B841B40" w:rsidR="00667173" w:rsidRPr="00156638" w:rsidRDefault="00667173" w:rsidP="00525A09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Làm tranh trời mưa từ nguyên</w:t>
            </w:r>
            <w:r w:rsidR="00525A09">
              <w:rPr>
                <w:sz w:val="28"/>
                <w:szCs w:val="28"/>
              </w:rPr>
              <w:t xml:space="preserve"> vật liệu</w:t>
            </w:r>
            <w:r w:rsidRPr="00156638">
              <w:rPr>
                <w:sz w:val="28"/>
                <w:szCs w:val="28"/>
              </w:rPr>
              <w:t xml:space="preserve"> </w:t>
            </w:r>
            <w:r w:rsidR="00525A09">
              <w:rPr>
                <w:sz w:val="28"/>
                <w:szCs w:val="28"/>
              </w:rPr>
              <w:t>thiên nhiên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C43F70F" w14:textId="77777777" w:rsidR="00667173" w:rsidRPr="00156638" w:rsidRDefault="00667173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17/04/2026</w:t>
            </w:r>
          </w:p>
        </w:tc>
      </w:tr>
      <w:tr w:rsidR="00667173" w:rsidRPr="00156638" w14:paraId="07E9D99A" w14:textId="77777777" w:rsidTr="000E0682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4ED7D38E" w14:textId="77777777" w:rsidR="00667173" w:rsidRPr="00156638" w:rsidRDefault="00667173" w:rsidP="00DE68CB">
            <w:pPr>
              <w:spacing w:before="57" w:after="57" w:line="276" w:lineRule="auto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lastRenderedPageBreak/>
              <w:t xml:space="preserve">MT 139: </w:t>
            </w:r>
          </w:p>
          <w:p w14:paraId="48DBC713" w14:textId="77777777" w:rsidR="00667173" w:rsidRPr="00156638" w:rsidRDefault="00667173" w:rsidP="00DE68CB">
            <w:pPr>
              <w:pStyle w:val="NormalWeb"/>
              <w:spacing w:before="57" w:beforeAutospacing="0" w:after="57" w:afterAutospacing="0" w:line="276" w:lineRule="auto"/>
              <w:rPr>
                <w:rFonts w:eastAsiaTheme="minorEastAsia"/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Trẻ biết lựa chọn dụng cụ để gõ đệm theo nhịp điệu, tiết tấu bài hát.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2711199" w14:textId="77777777" w:rsidR="00667173" w:rsidRPr="00156638" w:rsidRDefault="00667173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Sử dụng các dụng cụ gõ đệm theo phách, nhịp, tiết tấu.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" w:type="dxa"/>
              <w:left w:w="72" w:type="dxa"/>
              <w:bottom w:w="15" w:type="dxa"/>
              <w:right w:w="15" w:type="dxa"/>
            </w:tcMar>
            <w:vAlign w:val="center"/>
            <w:hideMark/>
          </w:tcPr>
          <w:p w14:paraId="36BCF16D" w14:textId="77777777" w:rsidR="00667173" w:rsidRPr="00156638" w:rsidRDefault="00667173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rStyle w:val="Strong"/>
                <w:sz w:val="28"/>
                <w:szCs w:val="28"/>
              </w:rPr>
              <w:t>Giáo dục âm nhạc</w:t>
            </w:r>
          </w:p>
          <w:p w14:paraId="39270E97" w14:textId="77777777" w:rsidR="00667173" w:rsidRDefault="00667173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Dạy vỗ tay theo nhịp 2/4: Nắng sớm</w:t>
            </w:r>
            <w:r w:rsidRPr="00156638">
              <w:rPr>
                <w:sz w:val="28"/>
                <w:szCs w:val="28"/>
              </w:rPr>
              <w:br w:type="page"/>
            </w:r>
          </w:p>
          <w:p w14:paraId="6233BDB7" w14:textId="77777777" w:rsidR="00667173" w:rsidRDefault="00667173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t>- NH: Mưa rơi</w:t>
            </w:r>
          </w:p>
          <w:p w14:paraId="0986AA15" w14:textId="7601FF34" w:rsidR="00667173" w:rsidRPr="00156638" w:rsidRDefault="00667173" w:rsidP="00DE68CB">
            <w:pPr>
              <w:pStyle w:val="NormalWeb"/>
              <w:spacing w:before="57" w:beforeAutospacing="0" w:after="57" w:afterAutospacing="0" w:line="276" w:lineRule="auto"/>
              <w:rPr>
                <w:sz w:val="28"/>
                <w:szCs w:val="28"/>
              </w:rPr>
            </w:pPr>
            <w:r w:rsidRPr="00156638">
              <w:rPr>
                <w:sz w:val="28"/>
                <w:szCs w:val="28"/>
              </w:rPr>
              <w:br w:type="page"/>
              <w:t>- TCAN: Nghe tiếng hát tìm đồ vật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E37A60C" w14:textId="77777777" w:rsidR="00667173" w:rsidRPr="00156638" w:rsidRDefault="00667173" w:rsidP="00DE68CB">
            <w:pPr>
              <w:spacing w:before="57" w:after="57" w:line="276" w:lineRule="auto"/>
              <w:jc w:val="center"/>
              <w:rPr>
                <w:rFonts w:eastAsia="Times New Roman" w:cs="Times New Roman"/>
                <w:szCs w:val="28"/>
              </w:rPr>
            </w:pPr>
            <w:r w:rsidRPr="00156638">
              <w:rPr>
                <w:rFonts w:eastAsia="Times New Roman" w:cs="Times New Roman"/>
                <w:szCs w:val="28"/>
              </w:rPr>
              <w:t>24/04/2026</w:t>
            </w:r>
          </w:p>
        </w:tc>
      </w:tr>
    </w:tbl>
    <w:p w14:paraId="5BF28711" w14:textId="77777777" w:rsidR="005B2F74" w:rsidRPr="00156638" w:rsidRDefault="005B2F74" w:rsidP="00DE68CB">
      <w:pPr>
        <w:pStyle w:val="NormalWeb"/>
        <w:spacing w:before="57" w:beforeAutospacing="0" w:after="57" w:afterAutospacing="0" w:line="276" w:lineRule="auto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2"/>
        <w:gridCol w:w="6402"/>
      </w:tblGrid>
      <w:tr w:rsidR="00A203F7" w:rsidRPr="00156638" w14:paraId="77A5E1C8" w14:textId="77777777" w:rsidTr="0016180C">
        <w:tc>
          <w:tcPr>
            <w:tcW w:w="6402" w:type="dxa"/>
          </w:tcPr>
          <w:p w14:paraId="03C69A85" w14:textId="77777777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56638">
              <w:rPr>
                <w:rFonts w:cs="Times New Roman"/>
                <w:b/>
                <w:szCs w:val="28"/>
                <w:lang w:val="nl-NL"/>
              </w:rPr>
              <w:t>DUYỆT CỦA BGH</w:t>
            </w:r>
          </w:p>
          <w:p w14:paraId="7522A027" w14:textId="77777777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56638">
              <w:rPr>
                <w:rFonts w:cs="Times New Roman"/>
                <w:b/>
                <w:szCs w:val="28"/>
                <w:lang w:val="nl-NL"/>
              </w:rPr>
              <w:t>KT. HIỆU TRƯỞNG</w:t>
            </w:r>
          </w:p>
          <w:p w14:paraId="4C66EF14" w14:textId="15551D50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56638">
              <w:rPr>
                <w:rFonts w:cs="Times New Roman"/>
                <w:b/>
                <w:szCs w:val="28"/>
                <w:lang w:val="nl-NL"/>
              </w:rPr>
              <w:t>PHÓ HIỆU TRƯỞNG</w:t>
            </w:r>
          </w:p>
          <w:p w14:paraId="23EEB64C" w14:textId="1527E826" w:rsidR="00A203F7" w:rsidRPr="00156638" w:rsidRDefault="00BF55C1" w:rsidP="00156638">
            <w:pPr>
              <w:spacing w:before="57"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2A6E261" wp14:editId="18AB2C4F">
                  <wp:simplePos x="0" y="0"/>
                  <wp:positionH relativeFrom="column">
                    <wp:posOffset>984885</wp:posOffset>
                  </wp:positionH>
                  <wp:positionV relativeFrom="paragraph">
                    <wp:posOffset>81915</wp:posOffset>
                  </wp:positionV>
                  <wp:extent cx="1638300" cy="914400"/>
                  <wp:effectExtent l="0" t="0" r="0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C1F0D">
              <w:rPr>
                <w:noProof/>
              </w:rPr>
              <w:t>c</w:t>
            </w:r>
          </w:p>
          <w:p w14:paraId="17D447E5" w14:textId="01DFEB68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45D6DE34" w14:textId="77777777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5F174BB4" w14:textId="77777777" w:rsidR="00A203F7" w:rsidRPr="00156638" w:rsidRDefault="00BA3B5A" w:rsidP="00156638">
            <w:pPr>
              <w:spacing w:before="57"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  <w:r w:rsidRPr="00156638">
              <w:rPr>
                <w:rFonts w:cs="Times New Roman"/>
                <w:b/>
                <w:noProof/>
                <w:color w:val="000000"/>
                <w:szCs w:val="28"/>
              </w:rPr>
              <w:t xml:space="preserve">                  </w:t>
            </w:r>
            <w:bookmarkStart w:id="0" w:name="_GoBack"/>
            <w:bookmarkEnd w:id="0"/>
            <w:r w:rsidRPr="00156638">
              <w:rPr>
                <w:rFonts w:cs="Times New Roman"/>
                <w:b/>
                <w:noProof/>
                <w:color w:val="000000"/>
                <w:szCs w:val="28"/>
              </w:rPr>
              <w:t xml:space="preserve">                                        </w:t>
            </w:r>
          </w:p>
          <w:p w14:paraId="1BC017ED" w14:textId="77777777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noProof/>
                <w:color w:val="000000"/>
                <w:szCs w:val="28"/>
              </w:rPr>
            </w:pPr>
          </w:p>
          <w:p w14:paraId="3362A947" w14:textId="77777777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szCs w:val="28"/>
              </w:rPr>
            </w:pPr>
            <w:r w:rsidRPr="00156638">
              <w:rPr>
                <w:rFonts w:cs="Times New Roman"/>
                <w:b/>
                <w:szCs w:val="28"/>
                <w:lang w:val="nl-NL"/>
              </w:rPr>
              <w:t>Phạm Thị Hương</w:t>
            </w:r>
          </w:p>
        </w:tc>
        <w:tc>
          <w:tcPr>
            <w:tcW w:w="6402" w:type="dxa"/>
          </w:tcPr>
          <w:p w14:paraId="6B04DBE3" w14:textId="77777777" w:rsidR="00A203F7" w:rsidRPr="00156638" w:rsidRDefault="00A203F7" w:rsidP="00156638">
            <w:pPr>
              <w:spacing w:before="57" w:after="57"/>
              <w:rPr>
                <w:rFonts w:cs="Times New Roman"/>
                <w:b/>
                <w:szCs w:val="28"/>
                <w:lang w:val="nl-NL"/>
              </w:rPr>
            </w:pPr>
          </w:p>
          <w:p w14:paraId="34747E2A" w14:textId="77777777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418DDE8" w14:textId="77777777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</w:p>
          <w:p w14:paraId="7734CBE5" w14:textId="3FC42E43" w:rsidR="00BA3B5A" w:rsidRPr="00156638" w:rsidRDefault="00A203F7" w:rsidP="00156638">
            <w:pPr>
              <w:spacing w:before="57" w:after="57"/>
              <w:jc w:val="center"/>
              <w:rPr>
                <w:rFonts w:cs="Times New Roman"/>
                <w:b/>
                <w:szCs w:val="28"/>
                <w:lang w:val="nl-NL"/>
              </w:rPr>
            </w:pPr>
            <w:r w:rsidRPr="00156638">
              <w:rPr>
                <w:rFonts w:cs="Times New Roman"/>
                <w:b/>
                <w:szCs w:val="28"/>
                <w:lang w:val="nl-NL"/>
              </w:rPr>
              <w:t>GIÁO VIÊN CHỦ NHIỆM</w:t>
            </w:r>
          </w:p>
          <w:p w14:paraId="3F7EF738" w14:textId="70AF2BBA" w:rsidR="00A203F7" w:rsidRPr="00156638" w:rsidRDefault="00BA3B5A" w:rsidP="00156638">
            <w:pPr>
              <w:tabs>
                <w:tab w:val="left" w:pos="1932"/>
                <w:tab w:val="center" w:pos="2568"/>
              </w:tabs>
              <w:spacing w:before="57" w:after="57"/>
              <w:rPr>
                <w:rFonts w:cs="Times New Roman"/>
                <w:noProof/>
                <w:szCs w:val="28"/>
              </w:rPr>
            </w:pPr>
            <w:r w:rsidRPr="00156638">
              <w:rPr>
                <w:rFonts w:cs="Times New Roman"/>
                <w:noProof/>
                <w:szCs w:val="28"/>
              </w:rPr>
              <w:t xml:space="preserve"> </w:t>
            </w:r>
            <w:r w:rsidR="00DB1BF1" w:rsidRPr="00156638">
              <w:rPr>
                <w:rFonts w:cs="Times New Roman"/>
                <w:noProof/>
                <w:szCs w:val="28"/>
              </w:rPr>
              <w:t xml:space="preserve">   </w:t>
            </w:r>
            <w:r w:rsidR="002113B9" w:rsidRPr="00156638">
              <w:rPr>
                <w:rFonts w:cs="Times New Roman"/>
                <w:noProof/>
                <w:szCs w:val="28"/>
              </w:rPr>
              <w:t xml:space="preserve">         </w:t>
            </w:r>
            <w:r w:rsidRPr="00156638">
              <w:rPr>
                <w:rFonts w:cs="Times New Roman"/>
                <w:noProof/>
                <w:szCs w:val="28"/>
              </w:rPr>
              <w:t xml:space="preserve">   </w:t>
            </w:r>
            <w:r w:rsidR="00A203F7" w:rsidRPr="00156638">
              <w:rPr>
                <w:rFonts w:cs="Times New Roman"/>
                <w:noProof/>
                <w:szCs w:val="28"/>
              </w:rPr>
              <w:drawing>
                <wp:inline distT="0" distB="0" distL="0" distR="0" wp14:anchorId="401A352F" wp14:editId="1166F993">
                  <wp:extent cx="1114425" cy="601980"/>
                  <wp:effectExtent l="0" t="0" r="952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B1BF1" w:rsidRPr="00156638">
              <w:rPr>
                <w:rFonts w:cs="Times New Roman"/>
                <w:noProof/>
                <w:szCs w:val="28"/>
              </w:rPr>
              <w:t xml:space="preserve">         </w:t>
            </w:r>
            <w:r w:rsidR="002113B9" w:rsidRPr="00156638">
              <w:rPr>
                <w:rFonts w:cs="Times New Roman"/>
                <w:noProof/>
                <w:szCs w:val="28"/>
              </w:rPr>
              <w:t xml:space="preserve">     </w:t>
            </w:r>
            <w:r w:rsidR="00DB1BF1" w:rsidRPr="00156638">
              <w:rPr>
                <w:rFonts w:cs="Times New Roman"/>
                <w:noProof/>
                <w:szCs w:val="28"/>
              </w:rPr>
              <w:drawing>
                <wp:inline distT="0" distB="0" distL="0" distR="0" wp14:anchorId="35C88EC5" wp14:editId="6A19DBED">
                  <wp:extent cx="1247775" cy="781050"/>
                  <wp:effectExtent l="0" t="0" r="9525" b="0"/>
                  <wp:docPr id="2" name="Picture 2" descr="D:\LAN 2023-2024\CHU KY CUA TO LA\phuong chu k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AN 2023-2024\CHU KY CUA TO LA\phuong chu k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FA1E5" w14:textId="37D9B7B3" w:rsidR="002113B9" w:rsidRPr="00156638" w:rsidRDefault="00835881" w:rsidP="00156638">
            <w:pPr>
              <w:tabs>
                <w:tab w:val="left" w:pos="4575"/>
              </w:tabs>
              <w:spacing w:before="57" w:after="57"/>
              <w:rPr>
                <w:rFonts w:cs="Times New Roman"/>
                <w:b/>
                <w:szCs w:val="28"/>
                <w:lang w:val="nl-NL"/>
              </w:rPr>
            </w:pPr>
            <w:r w:rsidRPr="00156638">
              <w:rPr>
                <w:rFonts w:cs="Times New Roman"/>
                <w:b/>
                <w:szCs w:val="28"/>
                <w:lang w:val="nl-NL"/>
              </w:rPr>
              <w:tab/>
            </w:r>
          </w:p>
          <w:p w14:paraId="04DEEFE5" w14:textId="2CEADC44" w:rsidR="00A203F7" w:rsidRPr="00156638" w:rsidRDefault="00A203F7" w:rsidP="00156638">
            <w:pPr>
              <w:spacing w:before="57" w:after="57"/>
              <w:jc w:val="center"/>
              <w:rPr>
                <w:rFonts w:cs="Times New Roman"/>
                <w:szCs w:val="28"/>
              </w:rPr>
            </w:pPr>
            <w:r w:rsidRPr="00156638">
              <w:rPr>
                <w:rFonts w:cs="Times New Roman"/>
                <w:b/>
                <w:szCs w:val="28"/>
                <w:lang w:val="nl-NL"/>
              </w:rPr>
              <w:t xml:space="preserve">Hoàng Thị Thanh Lan – </w:t>
            </w:r>
            <w:r w:rsidR="00251512" w:rsidRPr="00156638">
              <w:rPr>
                <w:rFonts w:cs="Times New Roman"/>
                <w:b/>
                <w:szCs w:val="28"/>
                <w:lang w:val="nl-NL"/>
              </w:rPr>
              <w:t>Đậu Thị phượng</w:t>
            </w:r>
          </w:p>
        </w:tc>
      </w:tr>
    </w:tbl>
    <w:p w14:paraId="31D39B56" w14:textId="77777777" w:rsidR="00640E0A" w:rsidRPr="00156638" w:rsidRDefault="00640E0A" w:rsidP="00156638">
      <w:pPr>
        <w:pStyle w:val="subheader"/>
        <w:tabs>
          <w:tab w:val="left" w:pos="672"/>
          <w:tab w:val="center" w:pos="6407"/>
        </w:tabs>
        <w:jc w:val="left"/>
        <w:rPr>
          <w:sz w:val="28"/>
          <w:szCs w:val="28"/>
        </w:rPr>
      </w:pPr>
    </w:p>
    <w:p w14:paraId="1DFAF874" w14:textId="5D8C332A" w:rsidR="00E06D94" w:rsidRPr="00156638" w:rsidRDefault="00E06D94" w:rsidP="00156638">
      <w:pPr>
        <w:spacing w:before="57" w:after="57" w:line="240" w:lineRule="auto"/>
        <w:rPr>
          <w:rFonts w:cs="Times New Roman"/>
          <w:szCs w:val="28"/>
        </w:rPr>
      </w:pPr>
    </w:p>
    <w:sectPr w:rsidR="00E06D94" w:rsidRPr="00156638" w:rsidSect="002C4BC7">
      <w:type w:val="continuous"/>
      <w:pgSz w:w="15649" w:h="11907" w:orient="landscape" w:code="1"/>
      <w:pgMar w:top="1134" w:right="1134" w:bottom="1134" w:left="1701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10EFDC" w14:textId="77777777" w:rsidR="002B109D" w:rsidRDefault="002B109D" w:rsidP="002476A8">
      <w:pPr>
        <w:spacing w:after="0" w:line="240" w:lineRule="auto"/>
      </w:pPr>
      <w:r>
        <w:separator/>
      </w:r>
    </w:p>
  </w:endnote>
  <w:endnote w:type="continuationSeparator" w:id="0">
    <w:p w14:paraId="072B5802" w14:textId="77777777" w:rsidR="002B109D" w:rsidRDefault="002B109D" w:rsidP="00247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0AB0C" w14:textId="77777777" w:rsidR="002B109D" w:rsidRDefault="002B109D" w:rsidP="002476A8">
      <w:pPr>
        <w:spacing w:after="0" w:line="240" w:lineRule="auto"/>
      </w:pPr>
      <w:r>
        <w:separator/>
      </w:r>
    </w:p>
  </w:footnote>
  <w:footnote w:type="continuationSeparator" w:id="0">
    <w:p w14:paraId="6AB6C198" w14:textId="77777777" w:rsidR="002B109D" w:rsidRDefault="002B109D" w:rsidP="002476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A84FCE"/>
    <w:multiLevelType w:val="hybridMultilevel"/>
    <w:tmpl w:val="E4E832EC"/>
    <w:lvl w:ilvl="0" w:tplc="FE3C0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F601E"/>
    <w:multiLevelType w:val="hybridMultilevel"/>
    <w:tmpl w:val="E14804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B42594"/>
    <w:multiLevelType w:val="hybridMultilevel"/>
    <w:tmpl w:val="6ACA2C3A"/>
    <w:lvl w:ilvl="0" w:tplc="44EA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D7"/>
    <w:rsid w:val="000039E4"/>
    <w:rsid w:val="00010FEA"/>
    <w:rsid w:val="00012D3C"/>
    <w:rsid w:val="000169DE"/>
    <w:rsid w:val="0004484B"/>
    <w:rsid w:val="000813ED"/>
    <w:rsid w:val="000959C0"/>
    <w:rsid w:val="000B7422"/>
    <w:rsid w:val="000C1F0D"/>
    <w:rsid w:val="000E637F"/>
    <w:rsid w:val="000F04FC"/>
    <w:rsid w:val="0014124A"/>
    <w:rsid w:val="00146647"/>
    <w:rsid w:val="00156638"/>
    <w:rsid w:val="0016180C"/>
    <w:rsid w:val="00167834"/>
    <w:rsid w:val="0017288C"/>
    <w:rsid w:val="00182FF8"/>
    <w:rsid w:val="00183831"/>
    <w:rsid w:val="001C57DC"/>
    <w:rsid w:val="001D4536"/>
    <w:rsid w:val="002113B9"/>
    <w:rsid w:val="00217474"/>
    <w:rsid w:val="0023233A"/>
    <w:rsid w:val="00232F3B"/>
    <w:rsid w:val="00246312"/>
    <w:rsid w:val="002476A8"/>
    <w:rsid w:val="00251512"/>
    <w:rsid w:val="002B098D"/>
    <w:rsid w:val="002B109D"/>
    <w:rsid w:val="002B3442"/>
    <w:rsid w:val="002C023F"/>
    <w:rsid w:val="002C4BC7"/>
    <w:rsid w:val="002C7020"/>
    <w:rsid w:val="002D0050"/>
    <w:rsid w:val="002D61F5"/>
    <w:rsid w:val="00323A6C"/>
    <w:rsid w:val="003358F1"/>
    <w:rsid w:val="003458F6"/>
    <w:rsid w:val="00373CBA"/>
    <w:rsid w:val="00386F13"/>
    <w:rsid w:val="003A27D7"/>
    <w:rsid w:val="003A58D3"/>
    <w:rsid w:val="003C1DB6"/>
    <w:rsid w:val="003D0258"/>
    <w:rsid w:val="003E21C5"/>
    <w:rsid w:val="00430C84"/>
    <w:rsid w:val="00454971"/>
    <w:rsid w:val="00455517"/>
    <w:rsid w:val="0048703B"/>
    <w:rsid w:val="0049136D"/>
    <w:rsid w:val="004A700D"/>
    <w:rsid w:val="004C3F42"/>
    <w:rsid w:val="004C4872"/>
    <w:rsid w:val="004E5884"/>
    <w:rsid w:val="00525A09"/>
    <w:rsid w:val="00537AF0"/>
    <w:rsid w:val="0056314F"/>
    <w:rsid w:val="005B23AE"/>
    <w:rsid w:val="005B2F74"/>
    <w:rsid w:val="005D4E11"/>
    <w:rsid w:val="005D7799"/>
    <w:rsid w:val="00604C04"/>
    <w:rsid w:val="00622E7F"/>
    <w:rsid w:val="00634B2C"/>
    <w:rsid w:val="00640E0A"/>
    <w:rsid w:val="00645A1B"/>
    <w:rsid w:val="00647DAA"/>
    <w:rsid w:val="00665B56"/>
    <w:rsid w:val="00667173"/>
    <w:rsid w:val="0067244D"/>
    <w:rsid w:val="00682F15"/>
    <w:rsid w:val="006847C5"/>
    <w:rsid w:val="00684B60"/>
    <w:rsid w:val="00691BD4"/>
    <w:rsid w:val="00695643"/>
    <w:rsid w:val="006A2E90"/>
    <w:rsid w:val="006A6E7E"/>
    <w:rsid w:val="006B1D43"/>
    <w:rsid w:val="006C7621"/>
    <w:rsid w:val="006F6680"/>
    <w:rsid w:val="00700DDB"/>
    <w:rsid w:val="007112BA"/>
    <w:rsid w:val="00730828"/>
    <w:rsid w:val="00772487"/>
    <w:rsid w:val="007B0631"/>
    <w:rsid w:val="007C1A1D"/>
    <w:rsid w:val="007C5770"/>
    <w:rsid w:val="007E691E"/>
    <w:rsid w:val="008125BE"/>
    <w:rsid w:val="00835881"/>
    <w:rsid w:val="00866F54"/>
    <w:rsid w:val="00875A6E"/>
    <w:rsid w:val="008771FC"/>
    <w:rsid w:val="00877DD1"/>
    <w:rsid w:val="0088370D"/>
    <w:rsid w:val="00883A4A"/>
    <w:rsid w:val="008C7A89"/>
    <w:rsid w:val="008D4CB2"/>
    <w:rsid w:val="008F027F"/>
    <w:rsid w:val="00927315"/>
    <w:rsid w:val="0097394C"/>
    <w:rsid w:val="009763B5"/>
    <w:rsid w:val="009E2633"/>
    <w:rsid w:val="009F0C0E"/>
    <w:rsid w:val="009F15F0"/>
    <w:rsid w:val="009F45F6"/>
    <w:rsid w:val="00A06A66"/>
    <w:rsid w:val="00A203F7"/>
    <w:rsid w:val="00A25DDF"/>
    <w:rsid w:val="00A53A05"/>
    <w:rsid w:val="00B060DA"/>
    <w:rsid w:val="00B126C6"/>
    <w:rsid w:val="00B14BF5"/>
    <w:rsid w:val="00B22EBD"/>
    <w:rsid w:val="00BA17FA"/>
    <w:rsid w:val="00BA3B5A"/>
    <w:rsid w:val="00BB14E7"/>
    <w:rsid w:val="00BD5F36"/>
    <w:rsid w:val="00BD73DD"/>
    <w:rsid w:val="00BD7DD4"/>
    <w:rsid w:val="00BE43B8"/>
    <w:rsid w:val="00BF55C1"/>
    <w:rsid w:val="00C61BE7"/>
    <w:rsid w:val="00C64C73"/>
    <w:rsid w:val="00C7238C"/>
    <w:rsid w:val="00C77641"/>
    <w:rsid w:val="00C82D5C"/>
    <w:rsid w:val="00CA2B4D"/>
    <w:rsid w:val="00CB6B3E"/>
    <w:rsid w:val="00CC627D"/>
    <w:rsid w:val="00CD50F5"/>
    <w:rsid w:val="00CF39A5"/>
    <w:rsid w:val="00CF5B5C"/>
    <w:rsid w:val="00D27839"/>
    <w:rsid w:val="00D43F9B"/>
    <w:rsid w:val="00D52243"/>
    <w:rsid w:val="00D63C1A"/>
    <w:rsid w:val="00D72424"/>
    <w:rsid w:val="00D91304"/>
    <w:rsid w:val="00DA4566"/>
    <w:rsid w:val="00DB1BF1"/>
    <w:rsid w:val="00DD394C"/>
    <w:rsid w:val="00DE68CB"/>
    <w:rsid w:val="00E06D94"/>
    <w:rsid w:val="00E555CD"/>
    <w:rsid w:val="00E718AF"/>
    <w:rsid w:val="00E96C82"/>
    <w:rsid w:val="00EE5EFB"/>
    <w:rsid w:val="00F169D7"/>
    <w:rsid w:val="00F22C90"/>
    <w:rsid w:val="00F312CE"/>
    <w:rsid w:val="00F40284"/>
    <w:rsid w:val="00F71714"/>
    <w:rsid w:val="00F77EF0"/>
    <w:rsid w:val="00FB0658"/>
    <w:rsid w:val="00FD5748"/>
    <w:rsid w:val="00FE2E1A"/>
    <w:rsid w:val="00FE30C1"/>
    <w:rsid w:val="00FE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217813"/>
  <w15:chartTrackingRefBased/>
  <w15:docId w15:val="{3FD18C14-02C9-4DC4-A204-D3E6D4BA7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169D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169D7"/>
    <w:rPr>
      <w:b/>
      <w:bCs/>
    </w:rPr>
  </w:style>
  <w:style w:type="paragraph" w:customStyle="1" w:styleId="titleheader">
    <w:name w:val="titleheader"/>
    <w:basedOn w:val="Normal"/>
    <w:rsid w:val="00695643"/>
    <w:pPr>
      <w:spacing w:before="57" w:after="57" w:line="240" w:lineRule="auto"/>
      <w:jc w:val="center"/>
    </w:pPr>
    <w:rPr>
      <w:rFonts w:eastAsiaTheme="minorEastAsia" w:cs="Times New Roman"/>
      <w:b/>
      <w:bCs/>
      <w:sz w:val="34"/>
      <w:szCs w:val="34"/>
    </w:rPr>
  </w:style>
  <w:style w:type="paragraph" w:customStyle="1" w:styleId="subheader">
    <w:name w:val="subheader"/>
    <w:basedOn w:val="Normal"/>
    <w:uiPriority w:val="99"/>
    <w:rsid w:val="00695643"/>
    <w:pPr>
      <w:spacing w:before="57" w:after="57" w:line="240" w:lineRule="auto"/>
      <w:jc w:val="center"/>
    </w:pPr>
    <w:rPr>
      <w:rFonts w:eastAsiaTheme="minorEastAsia" w:cs="Times New Roman"/>
      <w:b/>
      <w:bCs/>
      <w:sz w:val="32"/>
      <w:szCs w:val="32"/>
    </w:rPr>
  </w:style>
  <w:style w:type="paragraph" w:styleId="NoSpacing">
    <w:name w:val="No Spacing"/>
    <w:uiPriority w:val="1"/>
    <w:qFormat/>
    <w:rsid w:val="00FE30C1"/>
    <w:pPr>
      <w:spacing w:after="0" w:line="240" w:lineRule="auto"/>
    </w:pPr>
  </w:style>
  <w:style w:type="paragraph" w:customStyle="1" w:styleId="btn-print">
    <w:name w:val="btn-print"/>
    <w:basedOn w:val="Normal"/>
    <w:rsid w:val="00455517"/>
    <w:pPr>
      <w:shd w:val="clear" w:color="auto" w:fill="A52A2A"/>
      <w:spacing w:before="57" w:after="57" w:line="240" w:lineRule="auto"/>
    </w:pPr>
    <w:rPr>
      <w:rFonts w:eastAsiaTheme="minorEastAsia" w:cs="Times New Roman"/>
      <w:color w:val="F0F8F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47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6A8"/>
  </w:style>
  <w:style w:type="paragraph" w:styleId="Footer">
    <w:name w:val="footer"/>
    <w:basedOn w:val="Normal"/>
    <w:link w:val="FooterChar"/>
    <w:uiPriority w:val="99"/>
    <w:unhideWhenUsed/>
    <w:rsid w:val="002476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6A8"/>
  </w:style>
  <w:style w:type="table" w:styleId="TableGrid">
    <w:name w:val="Table Grid"/>
    <w:basedOn w:val="TableNormal"/>
    <w:uiPriority w:val="39"/>
    <w:rsid w:val="00E06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D4E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4E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E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4E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E1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E11"/>
    <w:rPr>
      <w:rFonts w:ascii="Segoe UI" w:hAnsi="Segoe UI" w:cs="Segoe UI"/>
      <w:sz w:val="18"/>
      <w:szCs w:val="18"/>
    </w:rPr>
  </w:style>
  <w:style w:type="paragraph" w:customStyle="1" w:styleId="p">
    <w:name w:val="p"/>
    <w:basedOn w:val="Normal"/>
    <w:rsid w:val="00700DDB"/>
    <w:pPr>
      <w:spacing w:before="57" w:after="57" w:line="240" w:lineRule="auto"/>
    </w:pPr>
    <w:rPr>
      <w:rFonts w:eastAsiaTheme="minorEastAsia" w:cs="Times New Roman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5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</cp:lastModifiedBy>
  <cp:revision>172</cp:revision>
  <cp:lastPrinted>2025-12-01T07:29:00Z</cp:lastPrinted>
  <dcterms:created xsi:type="dcterms:W3CDTF">2023-09-17T00:38:00Z</dcterms:created>
  <dcterms:modified xsi:type="dcterms:W3CDTF">2026-03-27T06:09:00Z</dcterms:modified>
</cp:coreProperties>
</file>